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B11C50">
        <w:rPr>
          <w:rFonts w:cs="Arial"/>
          <w:b/>
        </w:rPr>
        <w:t xml:space="preserve"> nr 2</w:t>
      </w:r>
      <w:r w:rsidR="00194911">
        <w:rPr>
          <w:rFonts w:cs="Arial"/>
          <w:b/>
        </w:rPr>
        <w:t>a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B11C50">
        <w:rPr>
          <w:rFonts w:cs="Arial"/>
          <w:b/>
        </w:rPr>
        <w:t xml:space="preserve"> </w:t>
      </w:r>
      <w:r w:rsidR="00CE2084" w:rsidRPr="001F05DC">
        <w:rPr>
          <w:rFonts w:cs="Arial"/>
          <w:b/>
        </w:rPr>
        <w:t xml:space="preserve">nr </w:t>
      </w:r>
      <w:r w:rsidR="001F05DC" w:rsidRPr="001F05DC">
        <w:rPr>
          <w:rFonts w:cs="Arial"/>
          <w:b/>
        </w:rPr>
        <w:t>4</w:t>
      </w:r>
      <w:r w:rsidR="00916C46" w:rsidRPr="001F05DC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bookmarkStart w:id="0" w:name="_Hlk15301551"/>
      <w:r w:rsidR="001F05DC" w:rsidRPr="008336B2">
        <w:rPr>
          <w:rFonts w:cs="Calibri"/>
        </w:rPr>
        <w:t>„</w:t>
      </w:r>
      <w:bookmarkEnd w:id="0"/>
      <w:r w:rsidR="001F05DC">
        <w:rPr>
          <w:rFonts w:cs="Calibri"/>
          <w:b/>
        </w:rPr>
        <w:t>Opracowanie i dostarczenie terenowego wielkoformatowego sprzętu dydaktycznego na potrzeby realizacji edukacji ekologicznej w Zespole Parków Krajobrazowych Pojezierza Iławskiego i Wzgórz Dylewskich</w:t>
      </w:r>
      <w:r w:rsidR="00C57A26">
        <w:rPr>
          <w:rFonts w:cs="Calibri"/>
          <w:b/>
        </w:rPr>
        <w:t xml:space="preserve"> </w:t>
      </w:r>
      <w:r w:rsidR="004D6D60">
        <w:rPr>
          <w:rFonts w:cs="Calibri"/>
          <w:b/>
        </w:rPr>
        <w:t>–</w:t>
      </w:r>
      <w:r w:rsidR="00C57A26">
        <w:rPr>
          <w:rFonts w:cs="Calibri"/>
          <w:b/>
        </w:rPr>
        <w:t xml:space="preserve"> </w:t>
      </w:r>
      <w:r w:rsidR="004D6D60">
        <w:rPr>
          <w:rFonts w:cs="Arial"/>
          <w:b/>
        </w:rPr>
        <w:t xml:space="preserve">zadanie nr 1”, </w:t>
      </w:r>
      <w:r w:rsidR="00C57A26">
        <w:rPr>
          <w:rFonts w:cs="Arial"/>
        </w:rPr>
        <w:t xml:space="preserve"> </w:t>
      </w:r>
      <w:r w:rsidR="001F05DC">
        <w:rPr>
          <w:rFonts w:cs="Calibr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C57A26" w:rsidRPr="00BB47B7" w:rsidRDefault="00AA270A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 w:cs="Arial"/>
          <w:sz w:val="22"/>
          <w:szCs w:val="22"/>
          <w:lang w:val="pl-PL"/>
        </w:rPr>
        <w:t xml:space="preserve">Szczegółowa oferta: </w:t>
      </w:r>
    </w:p>
    <w:tbl>
      <w:tblPr>
        <w:tblStyle w:val="Tabela-Siatka"/>
        <w:tblpPr w:leftFromText="141" w:rightFromText="141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089"/>
        <w:gridCol w:w="1134"/>
        <w:gridCol w:w="1276"/>
        <w:gridCol w:w="1277"/>
        <w:gridCol w:w="1523"/>
      </w:tblGrid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Nazwa sprzętu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Ilość (sztuki)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Cena brutto</w:t>
            </w: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Stawka Vat</w:t>
            </w: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Tablica magnetyczna pt. Grzyby leśne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2. 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Stojak do tablicy magnetycznej 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3.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Przenośne koło wiedzy (tzw. Koło fortuny)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Śpiewają</w:t>
            </w:r>
            <w:r w:rsidR="00B653C5">
              <w:rPr>
                <w:rFonts w:ascii="Calibri" w:hAnsi="Calibri" w:cs="Arial"/>
                <w:sz w:val="22"/>
                <w:szCs w:val="22"/>
                <w:lang w:val="pl-PL"/>
              </w:rPr>
              <w:t xml:space="preserve">ca teczka wiedzy pt. 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Ptaki leśne 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5.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Śpiewają</w:t>
            </w:r>
            <w:r w:rsidR="00B653C5">
              <w:rPr>
                <w:rFonts w:ascii="Calibri" w:hAnsi="Calibri" w:cs="Arial"/>
                <w:sz w:val="22"/>
                <w:szCs w:val="22"/>
                <w:lang w:val="pl-PL"/>
              </w:rPr>
              <w:t>ca teczka wiedzy pt.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Echa leśne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C57A26" w:rsidTr="00B653C5">
        <w:tc>
          <w:tcPr>
            <w:tcW w:w="555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6.</w:t>
            </w:r>
          </w:p>
        </w:tc>
        <w:tc>
          <w:tcPr>
            <w:tcW w:w="4089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Interaktywna tablica śp</w:t>
            </w:r>
            <w:r w:rsidR="00B653C5">
              <w:rPr>
                <w:rFonts w:ascii="Calibri" w:hAnsi="Calibri" w:cs="Arial"/>
                <w:sz w:val="22"/>
                <w:szCs w:val="22"/>
                <w:lang w:val="pl-PL"/>
              </w:rPr>
              <w:t>iewają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ca </w:t>
            </w:r>
            <w:r w:rsidR="00B653C5">
              <w:rPr>
                <w:rFonts w:ascii="Calibri" w:hAnsi="Calibri" w:cs="Arial"/>
                <w:sz w:val="22"/>
                <w:szCs w:val="22"/>
                <w:lang w:val="pl-PL"/>
              </w:rPr>
              <w:t xml:space="preserve">pt. 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>Głosy lasu</w:t>
            </w:r>
          </w:p>
        </w:tc>
        <w:tc>
          <w:tcPr>
            <w:tcW w:w="1134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276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277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1523" w:type="dxa"/>
          </w:tcPr>
          <w:p w:rsidR="00C57A26" w:rsidRDefault="00C57A26" w:rsidP="00C57A26">
            <w:pPr>
              <w:pStyle w:val="Tekstpodstawowy"/>
              <w:tabs>
                <w:tab w:val="left" w:pos="0"/>
              </w:tabs>
              <w:spacing w:after="40" w:line="276" w:lineRule="auto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</w:tbl>
    <w:p w:rsidR="00957191" w:rsidRPr="008A23DE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B653C5" w:rsidRDefault="00B653C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B653C5" w:rsidRDefault="00B653C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lastRenderedPageBreak/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bookmarkStart w:id="1" w:name="_GoBack"/>
      <w:bookmarkEnd w:id="1"/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B9" w:rsidRDefault="00D90BB9" w:rsidP="00957191">
      <w:pPr>
        <w:spacing w:after="0" w:line="240" w:lineRule="auto"/>
      </w:pPr>
      <w:r>
        <w:separator/>
      </w:r>
    </w:p>
  </w:endnote>
  <w:endnote w:type="continuationSeparator" w:id="0">
    <w:p w:rsidR="00D90BB9" w:rsidRDefault="00D90BB9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D90BB9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B9" w:rsidRDefault="00D90BB9" w:rsidP="00957191">
      <w:pPr>
        <w:spacing w:after="0" w:line="240" w:lineRule="auto"/>
      </w:pPr>
      <w:r>
        <w:separator/>
      </w:r>
    </w:p>
  </w:footnote>
  <w:footnote w:type="continuationSeparator" w:id="0">
    <w:p w:rsidR="00D90BB9" w:rsidRDefault="00D90BB9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409B4"/>
    <w:rsid w:val="00194911"/>
    <w:rsid w:val="001E0199"/>
    <w:rsid w:val="001F05DC"/>
    <w:rsid w:val="002D3E61"/>
    <w:rsid w:val="00373714"/>
    <w:rsid w:val="00451E99"/>
    <w:rsid w:val="004D6D60"/>
    <w:rsid w:val="0066038E"/>
    <w:rsid w:val="006F68A4"/>
    <w:rsid w:val="007F5988"/>
    <w:rsid w:val="007F766B"/>
    <w:rsid w:val="008C271C"/>
    <w:rsid w:val="009143F3"/>
    <w:rsid w:val="00916C46"/>
    <w:rsid w:val="00957191"/>
    <w:rsid w:val="00A04390"/>
    <w:rsid w:val="00A86E1E"/>
    <w:rsid w:val="00AA270A"/>
    <w:rsid w:val="00B11C50"/>
    <w:rsid w:val="00B653C5"/>
    <w:rsid w:val="00C03386"/>
    <w:rsid w:val="00C528A8"/>
    <w:rsid w:val="00C57A26"/>
    <w:rsid w:val="00CE2084"/>
    <w:rsid w:val="00D90BB9"/>
    <w:rsid w:val="00E24471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2019-09-18T10:13:00Z</dcterms:created>
  <dcterms:modified xsi:type="dcterms:W3CDTF">2019-09-18T10:13:00Z</dcterms:modified>
</cp:coreProperties>
</file>