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B47062" w14:textId="3AF295CF" w:rsidR="00993729" w:rsidRPr="00DA5C3E" w:rsidRDefault="00993729" w:rsidP="003E4D12">
      <w:pPr>
        <w:spacing w:line="276" w:lineRule="auto"/>
        <w:ind w:left="7080" w:hanging="1551"/>
        <w:jc w:val="right"/>
        <w:rPr>
          <w:rFonts w:asciiTheme="minorHAnsi" w:hAnsiTheme="minorHAnsi" w:cstheme="minorHAnsi"/>
          <w:b/>
          <w:sz w:val="22"/>
          <w:szCs w:val="22"/>
        </w:rPr>
      </w:pPr>
      <w:bookmarkStart w:id="0" w:name="_GoBack"/>
      <w:bookmarkEnd w:id="0"/>
      <w:r w:rsidRPr="003E4D12">
        <w:rPr>
          <w:rFonts w:asciiTheme="minorHAnsi" w:hAnsiTheme="minorHAnsi" w:cstheme="minorHAnsi"/>
          <w:b/>
          <w:sz w:val="22"/>
          <w:szCs w:val="22"/>
        </w:rPr>
        <w:t xml:space="preserve">Załącznik </w:t>
      </w:r>
      <w:r w:rsidR="00BD776A">
        <w:rPr>
          <w:rFonts w:asciiTheme="minorHAnsi" w:hAnsiTheme="minorHAnsi" w:cstheme="minorHAnsi"/>
          <w:b/>
          <w:sz w:val="22"/>
          <w:szCs w:val="22"/>
        </w:rPr>
        <w:t xml:space="preserve"> nr </w:t>
      </w:r>
      <w:r w:rsidR="00DA5C3E">
        <w:rPr>
          <w:rFonts w:asciiTheme="minorHAnsi" w:hAnsiTheme="minorHAnsi" w:cstheme="minorHAnsi"/>
          <w:b/>
          <w:sz w:val="22"/>
          <w:szCs w:val="22"/>
        </w:rPr>
        <w:t xml:space="preserve"> 3 </w:t>
      </w:r>
      <w:r w:rsidR="003E4D12" w:rsidRPr="003E4D12">
        <w:rPr>
          <w:rFonts w:asciiTheme="minorHAnsi" w:hAnsiTheme="minorHAnsi" w:cstheme="minorHAnsi"/>
          <w:b/>
          <w:sz w:val="22"/>
          <w:szCs w:val="22"/>
        </w:rPr>
        <w:t xml:space="preserve">do zapytania </w:t>
      </w:r>
      <w:r w:rsidR="003E4D12" w:rsidRPr="00DA5C3E">
        <w:rPr>
          <w:rFonts w:asciiTheme="minorHAnsi" w:hAnsiTheme="minorHAnsi" w:cstheme="minorHAnsi"/>
          <w:b/>
          <w:sz w:val="22"/>
          <w:szCs w:val="22"/>
        </w:rPr>
        <w:t xml:space="preserve">nr </w:t>
      </w:r>
      <w:r w:rsidR="003705D6">
        <w:rPr>
          <w:rFonts w:asciiTheme="minorHAnsi" w:hAnsiTheme="minorHAnsi" w:cstheme="minorHAnsi"/>
          <w:b/>
          <w:sz w:val="22"/>
          <w:szCs w:val="22"/>
        </w:rPr>
        <w:t>7</w:t>
      </w:r>
      <w:r w:rsidR="004F0035" w:rsidRPr="00DA5C3E">
        <w:rPr>
          <w:rFonts w:asciiTheme="minorHAnsi" w:hAnsiTheme="minorHAnsi" w:cstheme="minorHAnsi"/>
          <w:b/>
          <w:sz w:val="22"/>
          <w:szCs w:val="22"/>
        </w:rPr>
        <w:t>/2019</w:t>
      </w:r>
    </w:p>
    <w:p w14:paraId="7A4857B5" w14:textId="77777777" w:rsidR="00993729" w:rsidRPr="003E4D12" w:rsidRDefault="00993729" w:rsidP="003E4D12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459C17A" w14:textId="77777777" w:rsidR="00993729" w:rsidRPr="003E4D12" w:rsidRDefault="00993729" w:rsidP="003E4D12">
      <w:pPr>
        <w:spacing w:line="276" w:lineRule="auto"/>
        <w:ind w:left="2832" w:firstLine="708"/>
        <w:rPr>
          <w:rFonts w:asciiTheme="minorHAnsi" w:hAnsiTheme="minorHAnsi" w:cstheme="minorHAnsi"/>
          <w:b/>
          <w:sz w:val="22"/>
          <w:szCs w:val="22"/>
        </w:rPr>
      </w:pPr>
      <w:r w:rsidRPr="003E4D12">
        <w:rPr>
          <w:rFonts w:asciiTheme="minorHAnsi" w:hAnsiTheme="minorHAnsi" w:cstheme="minorHAnsi"/>
          <w:b/>
          <w:sz w:val="22"/>
          <w:szCs w:val="22"/>
        </w:rPr>
        <w:t>WZÓR</w:t>
      </w:r>
    </w:p>
    <w:p w14:paraId="42602F93" w14:textId="77777777" w:rsidR="00993729" w:rsidRPr="003E4D12" w:rsidRDefault="00993729" w:rsidP="003E4D12">
      <w:pPr>
        <w:spacing w:line="276" w:lineRule="auto"/>
        <w:ind w:left="2832" w:firstLine="708"/>
        <w:rPr>
          <w:rFonts w:asciiTheme="minorHAnsi" w:hAnsiTheme="minorHAnsi" w:cstheme="minorHAnsi"/>
          <w:b/>
          <w:sz w:val="22"/>
          <w:szCs w:val="22"/>
        </w:rPr>
      </w:pPr>
      <w:r w:rsidRPr="003E4D12">
        <w:rPr>
          <w:rFonts w:asciiTheme="minorHAnsi" w:hAnsiTheme="minorHAnsi" w:cstheme="minorHAnsi"/>
          <w:b/>
          <w:sz w:val="22"/>
          <w:szCs w:val="22"/>
        </w:rPr>
        <w:t>UMOWA nr ……………………</w:t>
      </w:r>
    </w:p>
    <w:p w14:paraId="7F0DF476" w14:textId="745EC8CC" w:rsidR="00993729" w:rsidRPr="003E4D12" w:rsidRDefault="00993729" w:rsidP="003E4D12">
      <w:pPr>
        <w:spacing w:line="276" w:lineRule="auto"/>
        <w:ind w:left="18" w:firstLine="724"/>
        <w:rPr>
          <w:rFonts w:asciiTheme="minorHAnsi" w:hAnsiTheme="minorHAnsi" w:cstheme="minorHAnsi"/>
          <w:b/>
          <w:bCs/>
          <w:sz w:val="22"/>
          <w:szCs w:val="22"/>
        </w:rPr>
      </w:pPr>
      <w:r w:rsidRPr="003E4D12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  zawarta w </w:t>
      </w:r>
      <w:r w:rsidR="002B2A24" w:rsidRPr="003E4D12">
        <w:rPr>
          <w:rFonts w:asciiTheme="minorHAnsi" w:hAnsiTheme="minorHAnsi" w:cstheme="minorHAnsi"/>
          <w:b/>
          <w:bCs/>
          <w:sz w:val="22"/>
          <w:szCs w:val="22"/>
        </w:rPr>
        <w:t>Jerzwałd</w:t>
      </w:r>
      <w:r w:rsidR="00F60CCB">
        <w:rPr>
          <w:rFonts w:asciiTheme="minorHAnsi" w:hAnsiTheme="minorHAnsi" w:cstheme="minorHAnsi"/>
          <w:b/>
          <w:bCs/>
          <w:sz w:val="22"/>
          <w:szCs w:val="22"/>
        </w:rPr>
        <w:t>zie</w:t>
      </w:r>
    </w:p>
    <w:p w14:paraId="55685FCE" w14:textId="77777777" w:rsidR="00993729" w:rsidRPr="003E4D12" w:rsidRDefault="00993729" w:rsidP="003E4D12">
      <w:pPr>
        <w:spacing w:line="276" w:lineRule="auto"/>
        <w:ind w:left="18" w:firstLine="724"/>
        <w:rPr>
          <w:rFonts w:asciiTheme="minorHAnsi" w:hAnsiTheme="minorHAnsi" w:cstheme="minorHAnsi"/>
          <w:b/>
          <w:bCs/>
          <w:sz w:val="22"/>
          <w:szCs w:val="22"/>
        </w:rPr>
      </w:pPr>
      <w:r w:rsidRPr="003E4D12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  dnia ……………………………………….</w:t>
      </w:r>
    </w:p>
    <w:p w14:paraId="2030554D" w14:textId="77777777" w:rsidR="00993729" w:rsidRPr="003E4D12" w:rsidRDefault="00993729" w:rsidP="003E4D1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pomiędzy:</w:t>
      </w:r>
    </w:p>
    <w:p w14:paraId="79454149" w14:textId="77777777" w:rsidR="00E6399C" w:rsidRPr="003E4D12" w:rsidRDefault="00E6399C" w:rsidP="003E4D1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b/>
          <w:sz w:val="22"/>
          <w:szCs w:val="22"/>
        </w:rPr>
        <w:t>Województwem Warmińsko-Mazurskim</w:t>
      </w:r>
      <w:r w:rsidRPr="003E4D12">
        <w:rPr>
          <w:rFonts w:asciiTheme="minorHAnsi" w:hAnsiTheme="minorHAnsi" w:cstheme="minorHAnsi"/>
          <w:sz w:val="22"/>
          <w:szCs w:val="22"/>
        </w:rPr>
        <w:t xml:space="preserve">, z siedzibą pod adresem: 10-562 Olsztyn, ul. Emilii Plater 1, NIP: 739 38 90 447, </w:t>
      </w:r>
    </w:p>
    <w:p w14:paraId="70E6974F" w14:textId="77777777" w:rsidR="00E6399C" w:rsidRPr="003E4D12" w:rsidRDefault="00E6399C" w:rsidP="003E4D1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 xml:space="preserve">(przy czym Zamawiającym w rozumieniu ustawy z dnia  29 stycznia 2004 r. Prawo zamówień publicznych udzielającym zamówienia będącego przedmiotem niniejszej umowy jest: </w:t>
      </w:r>
    </w:p>
    <w:p w14:paraId="41983355" w14:textId="3945D06D" w:rsidR="00682B18" w:rsidRPr="003E4D12" w:rsidRDefault="002B2A24" w:rsidP="003E4D1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 xml:space="preserve">Zespół Parków Krajobrazowych Pojezierza Iławskiego i </w:t>
      </w:r>
      <w:r w:rsidR="00682B18" w:rsidRPr="003E4D12">
        <w:rPr>
          <w:rFonts w:asciiTheme="minorHAnsi" w:hAnsiTheme="minorHAnsi" w:cstheme="minorHAnsi"/>
          <w:sz w:val="22"/>
          <w:szCs w:val="22"/>
        </w:rPr>
        <w:t>Wzgórz Dylewskich w Jerzwałdzie,</w:t>
      </w:r>
    </w:p>
    <w:p w14:paraId="5947B366" w14:textId="3F9E5F62" w:rsidR="00E6399C" w:rsidRPr="003E4D12" w:rsidRDefault="002B2A24" w:rsidP="003E4D1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14-230 Zalewo, Jerzwałd 62</w:t>
      </w:r>
      <w:r w:rsidR="00682B18" w:rsidRPr="003E4D12">
        <w:rPr>
          <w:rFonts w:asciiTheme="minorHAnsi" w:hAnsiTheme="minorHAnsi" w:cstheme="minorHAnsi"/>
          <w:sz w:val="22"/>
          <w:szCs w:val="22"/>
        </w:rPr>
        <w:t xml:space="preserve">, </w:t>
      </w:r>
      <w:r w:rsidRPr="003E4D12">
        <w:rPr>
          <w:rFonts w:asciiTheme="minorHAnsi" w:hAnsiTheme="minorHAnsi" w:cstheme="minorHAnsi"/>
          <w:sz w:val="22"/>
          <w:szCs w:val="22"/>
        </w:rPr>
        <w:t xml:space="preserve"> </w:t>
      </w:r>
      <w:r w:rsidR="00682B18" w:rsidRPr="003E4D12">
        <w:rPr>
          <w:rFonts w:asciiTheme="minorHAnsi" w:hAnsiTheme="minorHAnsi" w:cstheme="minorHAnsi"/>
          <w:sz w:val="22"/>
          <w:szCs w:val="22"/>
        </w:rPr>
        <w:t xml:space="preserve">Regon 510282736, </w:t>
      </w:r>
      <w:r w:rsidR="00E6399C" w:rsidRPr="003E4D12">
        <w:rPr>
          <w:rFonts w:asciiTheme="minorHAnsi" w:hAnsiTheme="minorHAnsi" w:cstheme="minorHAnsi"/>
          <w:sz w:val="22"/>
          <w:szCs w:val="22"/>
        </w:rPr>
        <w:t xml:space="preserve">zwanym dalej </w:t>
      </w:r>
      <w:r w:rsidR="00E6399C" w:rsidRPr="003E4D12">
        <w:rPr>
          <w:rFonts w:asciiTheme="minorHAnsi" w:hAnsiTheme="minorHAnsi" w:cstheme="minorHAnsi"/>
          <w:b/>
          <w:sz w:val="22"/>
          <w:szCs w:val="22"/>
        </w:rPr>
        <w:t>Zamawiającym</w:t>
      </w:r>
      <w:r w:rsidR="00E6399C" w:rsidRPr="003E4D12">
        <w:rPr>
          <w:rFonts w:asciiTheme="minorHAnsi" w:hAnsiTheme="minorHAnsi" w:cstheme="minorHAnsi"/>
          <w:sz w:val="22"/>
          <w:szCs w:val="22"/>
        </w:rPr>
        <w:t>, w imieniu którego działają:</w:t>
      </w:r>
    </w:p>
    <w:p w14:paraId="62B2F6FF" w14:textId="77777777" w:rsidR="00682B18" w:rsidRPr="003E4D12" w:rsidRDefault="00682B18" w:rsidP="003E4D12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EBA3A14" w14:textId="77777777" w:rsidR="00E6399C" w:rsidRPr="003E4D12" w:rsidRDefault="00E6399C" w:rsidP="003E4D12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……………………………………………………………………..</w:t>
      </w:r>
    </w:p>
    <w:p w14:paraId="3952EBEE" w14:textId="77777777" w:rsidR="00E6399C" w:rsidRPr="003E4D12" w:rsidRDefault="00E6399C" w:rsidP="003E4D12">
      <w:pPr>
        <w:widowControl/>
        <w:suppressAutoHyphens w:val="0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a:</w:t>
      </w:r>
    </w:p>
    <w:p w14:paraId="3D31DB0F" w14:textId="77777777" w:rsidR="00E6399C" w:rsidRPr="003E4D12" w:rsidRDefault="00E6399C" w:rsidP="003E4D12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 xml:space="preserve">firmą: ……………………………………………………………………. NIP ………………… REGON………………………   - zwaną </w:t>
      </w:r>
      <w:r w:rsidRPr="003E4D12">
        <w:rPr>
          <w:rFonts w:asciiTheme="minorHAnsi" w:hAnsiTheme="minorHAnsi" w:cstheme="minorHAnsi"/>
          <w:sz w:val="22"/>
          <w:szCs w:val="22"/>
        </w:rPr>
        <w:br/>
        <w:t xml:space="preserve">w dalszej części Umowy </w:t>
      </w:r>
      <w:r w:rsidRPr="003E4D12">
        <w:rPr>
          <w:rFonts w:asciiTheme="minorHAnsi" w:hAnsiTheme="minorHAnsi" w:cstheme="minorHAnsi"/>
          <w:b/>
          <w:bCs/>
          <w:sz w:val="22"/>
          <w:szCs w:val="22"/>
        </w:rPr>
        <w:t>Wykonawcą</w:t>
      </w:r>
      <w:r w:rsidRPr="003E4D12">
        <w:rPr>
          <w:rFonts w:asciiTheme="minorHAnsi" w:hAnsiTheme="minorHAnsi" w:cstheme="minorHAnsi"/>
          <w:sz w:val="22"/>
          <w:szCs w:val="22"/>
        </w:rPr>
        <w:t>, którego reprezentują:</w:t>
      </w:r>
    </w:p>
    <w:p w14:paraId="3CADA0DF" w14:textId="77777777" w:rsidR="00E6399C" w:rsidRPr="003E4D12" w:rsidRDefault="00E6399C" w:rsidP="003E4D12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 xml:space="preserve">1. </w:t>
      </w:r>
      <w:r w:rsidRPr="003E4D12">
        <w:rPr>
          <w:rFonts w:asciiTheme="minorHAnsi" w:hAnsiTheme="minorHAnsi" w:cstheme="minorHAnsi"/>
          <w:sz w:val="22"/>
          <w:szCs w:val="22"/>
          <w:lang w:eastAsia="en-US"/>
        </w:rPr>
        <w:t>………………………………………………..</w:t>
      </w:r>
    </w:p>
    <w:p w14:paraId="6C015D5B" w14:textId="77777777" w:rsidR="00E6399C" w:rsidRPr="003E4D12" w:rsidRDefault="00E6399C" w:rsidP="003E4D12">
      <w:pPr>
        <w:tabs>
          <w:tab w:val="left" w:pos="6146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z drugiej strony.</w:t>
      </w:r>
    </w:p>
    <w:p w14:paraId="0B675DCE" w14:textId="06BA778C" w:rsidR="00993729" w:rsidRPr="003E4D12" w:rsidRDefault="00993729" w:rsidP="003E4D12">
      <w:pPr>
        <w:tabs>
          <w:tab w:val="left" w:pos="6146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7865120" w14:textId="77777777" w:rsidR="00993729" w:rsidRPr="003E4D12" w:rsidRDefault="00993729" w:rsidP="003E4D12">
      <w:pPr>
        <w:tabs>
          <w:tab w:val="left" w:pos="6146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 xml:space="preserve">Reprezentanci obu stron oświadczają, iż okazali sobie przy podpisywaniu niniejszej umowy dokumenty wskazujące ich tożsamość oraz dokumenty, z których wynika ich umocowanie do działania w imieniu reprezentowanych przez Nich Stron. </w:t>
      </w:r>
    </w:p>
    <w:p w14:paraId="16E2EF53" w14:textId="60BE3F5E" w:rsidR="00993729" w:rsidRPr="003E4D12" w:rsidRDefault="00993729" w:rsidP="003E4D12">
      <w:pPr>
        <w:tabs>
          <w:tab w:val="left" w:pos="120"/>
          <w:tab w:val="left" w:pos="1701"/>
        </w:tabs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 xml:space="preserve">W wyniku wyboru najkorzystniejszej oferty w trybie </w:t>
      </w:r>
      <w:r w:rsidR="003E4D12" w:rsidRPr="003E4D12">
        <w:rPr>
          <w:rFonts w:asciiTheme="minorHAnsi" w:hAnsiTheme="minorHAnsi" w:cstheme="minorHAnsi"/>
          <w:sz w:val="22"/>
          <w:szCs w:val="22"/>
        </w:rPr>
        <w:t>konkurencyjnym zgodnie z art. 70</w:t>
      </w:r>
      <w:r w:rsidR="003E4D12" w:rsidRPr="003E4D12">
        <w:rPr>
          <w:rFonts w:asciiTheme="minorHAnsi" w:hAnsiTheme="minorHAnsi" w:cstheme="minorHAnsi"/>
          <w:sz w:val="22"/>
          <w:szCs w:val="22"/>
          <w:vertAlign w:val="superscript"/>
        </w:rPr>
        <w:t>1</w:t>
      </w:r>
      <w:r w:rsidR="003E4D12" w:rsidRPr="003E4D12">
        <w:rPr>
          <w:rFonts w:asciiTheme="minorHAnsi" w:hAnsiTheme="minorHAnsi" w:cstheme="minorHAnsi"/>
          <w:sz w:val="22"/>
          <w:szCs w:val="22"/>
        </w:rPr>
        <w:t xml:space="preserve"> ustawy z dnia 23 kwietnia 1964r. kodeks cywilny w związku z art. 4 pkt 8 oraz art. 6a ustawy z dnia 29 stycznia 2004 r. </w:t>
      </w:r>
      <w:r w:rsidR="003E4D12" w:rsidRPr="003E4D12">
        <w:rPr>
          <w:rFonts w:asciiTheme="minorHAnsi" w:hAnsiTheme="minorHAnsi" w:cstheme="minorHAnsi"/>
          <w:i/>
          <w:sz w:val="22"/>
          <w:szCs w:val="22"/>
        </w:rPr>
        <w:t>Prawo zamówień publicznych</w:t>
      </w:r>
      <w:r w:rsidR="003E4D12" w:rsidRPr="003E4D12">
        <w:rPr>
          <w:rFonts w:asciiTheme="minorHAnsi" w:hAnsiTheme="minorHAnsi" w:cstheme="minorHAnsi"/>
          <w:sz w:val="22"/>
          <w:szCs w:val="22"/>
        </w:rPr>
        <w:t xml:space="preserve"> (tj. Dz. U. z 2018 r. poz. 1986 ze zm.)</w:t>
      </w:r>
      <w:r w:rsidRPr="003E4D12">
        <w:rPr>
          <w:rFonts w:asciiTheme="minorHAnsi" w:hAnsiTheme="minorHAnsi" w:cstheme="minorHAnsi"/>
          <w:sz w:val="22"/>
          <w:szCs w:val="22"/>
        </w:rPr>
        <w:t xml:space="preserve"> </w:t>
      </w:r>
      <w:r w:rsidRPr="003E4D12">
        <w:rPr>
          <w:rFonts w:asciiTheme="minorHAnsi" w:hAnsiTheme="minorHAnsi" w:cstheme="minorHAnsi"/>
          <w:b/>
          <w:sz w:val="22"/>
          <w:szCs w:val="22"/>
        </w:rPr>
        <w:t>została zawarta umowa następującej treści:</w:t>
      </w:r>
    </w:p>
    <w:p w14:paraId="5B576CDC" w14:textId="77777777" w:rsidR="00DA06CF" w:rsidRPr="003E4D12" w:rsidRDefault="00DA06CF" w:rsidP="003E4D12">
      <w:pPr>
        <w:tabs>
          <w:tab w:val="left" w:pos="6146"/>
        </w:tabs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b/>
          <w:bCs/>
          <w:sz w:val="22"/>
          <w:szCs w:val="22"/>
        </w:rPr>
        <w:t>§ 1</w:t>
      </w:r>
    </w:p>
    <w:p w14:paraId="3056D4BF" w14:textId="0427C999" w:rsidR="00DA06CF" w:rsidRDefault="00DA06CF" w:rsidP="001103B0">
      <w:pPr>
        <w:pStyle w:val="Akapitzlist"/>
        <w:numPr>
          <w:ilvl w:val="0"/>
          <w:numId w:val="16"/>
        </w:numPr>
        <w:spacing w:after="0" w:line="276" w:lineRule="auto"/>
        <w:rPr>
          <w:rFonts w:asciiTheme="minorHAnsi" w:hAnsiTheme="minorHAnsi" w:cstheme="minorHAnsi"/>
        </w:rPr>
      </w:pPr>
      <w:r w:rsidRPr="00BD776A">
        <w:rPr>
          <w:rFonts w:asciiTheme="minorHAnsi" w:hAnsiTheme="minorHAnsi" w:cstheme="minorHAnsi"/>
        </w:rPr>
        <w:t xml:space="preserve">Przedmiotem zamówienia jest </w:t>
      </w:r>
      <w:bookmarkStart w:id="1" w:name="_Hlk15301551"/>
      <w:bookmarkStart w:id="2" w:name="_Hlk514151603"/>
      <w:r w:rsidR="00BD776A" w:rsidRPr="008336B2">
        <w:rPr>
          <w:rFonts w:cs="Calibri"/>
        </w:rPr>
        <w:t>„</w:t>
      </w:r>
      <w:bookmarkEnd w:id="1"/>
      <w:r w:rsidR="004B35E4" w:rsidRPr="008336B2">
        <w:rPr>
          <w:rFonts w:cs="Calibri"/>
        </w:rPr>
        <w:t>„</w:t>
      </w:r>
      <w:r w:rsidR="004B35E4">
        <w:rPr>
          <w:rFonts w:cs="Calibri"/>
          <w:b/>
        </w:rPr>
        <w:t>Zakup tematycznego terenowego sprzętu dydaktycznego na potrzeby realizacji edukacji ekologicznej w Zespole Parków Krajobrazowych Pojezierza Iławskiego i Wzgórz Dylewskich</w:t>
      </w:r>
      <w:r w:rsidR="004B35E4">
        <w:rPr>
          <w:rFonts w:cs="Calibri"/>
          <w:lang w:eastAsia="pl-PL"/>
        </w:rPr>
        <w:t xml:space="preserve"> </w:t>
      </w:r>
      <w:r w:rsidR="001103B0" w:rsidRPr="001103B0">
        <w:rPr>
          <w:rFonts w:cs="Calibri"/>
          <w:b/>
        </w:rPr>
        <w:t xml:space="preserve">– zadanie  nr </w:t>
      </w:r>
      <w:r w:rsidR="001103B0">
        <w:rPr>
          <w:rFonts w:cs="Calibri"/>
          <w:b/>
        </w:rPr>
        <w:t>……</w:t>
      </w:r>
      <w:r w:rsidR="00DA5C3E">
        <w:rPr>
          <w:rFonts w:cs="Calibri"/>
          <w:b/>
        </w:rPr>
        <w:t>”.</w:t>
      </w:r>
      <w:r w:rsidR="00BD776A">
        <w:rPr>
          <w:rFonts w:cs="Calibri"/>
          <w:b/>
        </w:rPr>
        <w:t xml:space="preserve"> </w:t>
      </w:r>
      <w:r w:rsidR="00A73F76" w:rsidRPr="00A73F76">
        <w:rPr>
          <w:rFonts w:cs="Calibri"/>
          <w:b/>
        </w:rPr>
        <w:t>Opis przedmiotu zamówienia zawiera załącznik nr 1 do niniejszej umowy</w:t>
      </w:r>
      <w:r w:rsidR="00A73F76">
        <w:rPr>
          <w:rFonts w:cs="Calibri"/>
          <w:b/>
        </w:rPr>
        <w:t>.</w:t>
      </w:r>
      <w:r w:rsidR="00A73F76" w:rsidRPr="00A73F76">
        <w:rPr>
          <w:rFonts w:cs="Calibri"/>
          <w:b/>
        </w:rPr>
        <w:t xml:space="preserve"> </w:t>
      </w:r>
      <w:r w:rsidRPr="00BD776A">
        <w:rPr>
          <w:rFonts w:asciiTheme="minorHAnsi" w:hAnsiTheme="minorHAnsi" w:cstheme="minorHAnsi"/>
        </w:rPr>
        <w:t>Przedmiot zamówienia objęty jest dofinansowaniem z Regionalnego Programu Operacyjnego Województwa Warmińsko – Mazurskiego na lata 2014 – 2020, działanie 5.3 Ochrona różnorodności biologicznej. Projekt pn. „Podniesienie standardu bazy technicznej i wyposażenia parków krajobrazowych województwa warmińsko - Mazurskiego” nr RPWM.05.03.00-28-0007/18</w:t>
      </w:r>
      <w:bookmarkEnd w:id="2"/>
      <w:r w:rsidR="00DA5C3E">
        <w:rPr>
          <w:rFonts w:asciiTheme="minorHAnsi" w:hAnsiTheme="minorHAnsi" w:cstheme="minorHAnsi"/>
        </w:rPr>
        <w:t>.</w:t>
      </w:r>
    </w:p>
    <w:p w14:paraId="251B43D3" w14:textId="48F64CF6" w:rsidR="00DA5C3E" w:rsidRPr="00BD776A" w:rsidRDefault="00DA5C3E" w:rsidP="003E4D12">
      <w:pPr>
        <w:pStyle w:val="Akapitzlist"/>
        <w:numPr>
          <w:ilvl w:val="0"/>
          <w:numId w:val="16"/>
        </w:numPr>
        <w:spacing w:after="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Dopuszcza się zakup i dostarczenie gotowych pomocy edukacyjnych, dostępnych na rynku, jeśli spełniają parametry określone w zapytaniu ofertowym.</w:t>
      </w:r>
    </w:p>
    <w:p w14:paraId="2E6A8558" w14:textId="77777777" w:rsidR="00DA5C3E" w:rsidRDefault="00DA5C3E" w:rsidP="003E4D12">
      <w:pPr>
        <w:tabs>
          <w:tab w:val="left" w:pos="0"/>
        </w:tabs>
        <w:spacing w:line="276" w:lineRule="auto"/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78A51AB" w14:textId="206BD8A7" w:rsidR="00DA5C3E" w:rsidRDefault="00DA06CF" w:rsidP="003E4D12">
      <w:pPr>
        <w:tabs>
          <w:tab w:val="left" w:pos="0"/>
        </w:tabs>
        <w:spacing w:line="276" w:lineRule="auto"/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E4D12">
        <w:rPr>
          <w:rFonts w:asciiTheme="minorHAnsi" w:hAnsiTheme="minorHAnsi" w:cstheme="minorHAnsi"/>
          <w:b/>
          <w:sz w:val="22"/>
          <w:szCs w:val="22"/>
        </w:rPr>
        <w:t>§ 2</w:t>
      </w:r>
    </w:p>
    <w:p w14:paraId="2BF34353" w14:textId="77777777" w:rsidR="00DA5C3E" w:rsidRPr="003E4D12" w:rsidRDefault="00DA5C3E" w:rsidP="00DA5C3E">
      <w:pPr>
        <w:tabs>
          <w:tab w:val="left" w:pos="0"/>
        </w:tabs>
        <w:spacing w:line="276" w:lineRule="auto"/>
        <w:ind w:left="284"/>
        <w:rPr>
          <w:rFonts w:asciiTheme="minorHAnsi" w:hAnsiTheme="minorHAnsi" w:cstheme="minorHAnsi"/>
          <w:b/>
          <w:sz w:val="22"/>
          <w:szCs w:val="22"/>
        </w:rPr>
      </w:pPr>
    </w:p>
    <w:p w14:paraId="7A18280D" w14:textId="335718D8" w:rsidR="00DA5C3E" w:rsidRDefault="00DA5C3E" w:rsidP="003E4D12">
      <w:pPr>
        <w:pStyle w:val="Zwykytekst1"/>
        <w:numPr>
          <w:ilvl w:val="0"/>
          <w:numId w:val="12"/>
        </w:numPr>
        <w:tabs>
          <w:tab w:val="clear" w:pos="720"/>
          <w:tab w:val="num" w:pos="360"/>
          <w:tab w:val="left" w:pos="6403"/>
        </w:tabs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Wykonawca zobowiązuje się wykonać przedmiot umowy zgodnie z zasadami współczesnej </w:t>
      </w:r>
      <w:r>
        <w:rPr>
          <w:rFonts w:asciiTheme="minorHAnsi" w:hAnsiTheme="minorHAnsi" w:cstheme="minorHAnsi"/>
          <w:sz w:val="22"/>
          <w:szCs w:val="22"/>
        </w:rPr>
        <w:lastRenderedPageBreak/>
        <w:t>wiedzy technicznej i obowiązującymi przepisami oraz normami i normatywami.</w:t>
      </w:r>
    </w:p>
    <w:p w14:paraId="0BC5839F" w14:textId="77777777" w:rsidR="00DA5C3E" w:rsidRDefault="00DA5C3E" w:rsidP="00DA5C3E">
      <w:pPr>
        <w:pStyle w:val="Zwykytekst1"/>
        <w:tabs>
          <w:tab w:val="left" w:pos="6403"/>
        </w:tabs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22F95A3F" w14:textId="77777777" w:rsidR="00DA06CF" w:rsidRPr="003E4D12" w:rsidRDefault="00DA06CF" w:rsidP="003E4D12">
      <w:pPr>
        <w:pStyle w:val="Zwykytekst1"/>
        <w:numPr>
          <w:ilvl w:val="0"/>
          <w:numId w:val="12"/>
        </w:numPr>
        <w:tabs>
          <w:tab w:val="clear" w:pos="720"/>
          <w:tab w:val="num" w:pos="360"/>
          <w:tab w:val="left" w:pos="6403"/>
        </w:tabs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Wykonawca zobowiązuje się do dostarczenia przedmiotu umowy na swój koszt i przy wykorzystaniu własnego transportu do siedziby Zamawiającego, zgodnie ze wskazaniami Zamawiającego.</w:t>
      </w:r>
    </w:p>
    <w:p w14:paraId="5307D756" w14:textId="77777777" w:rsidR="00DA06CF" w:rsidRPr="003E4D12" w:rsidRDefault="00DA06CF" w:rsidP="003E4D12">
      <w:pPr>
        <w:pStyle w:val="Zwykytekst1"/>
        <w:numPr>
          <w:ilvl w:val="0"/>
          <w:numId w:val="12"/>
        </w:numPr>
        <w:tabs>
          <w:tab w:val="clear" w:pos="720"/>
          <w:tab w:val="num" w:pos="360"/>
          <w:tab w:val="left" w:pos="6403"/>
        </w:tabs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Dostawa przedmiotu umowy ma być dokonana w godzinach urzędowania Zamawiającego, tj. od poniedziałku  do piątku w godzinach od 7:30 do 15:30.</w:t>
      </w:r>
    </w:p>
    <w:p w14:paraId="2A34E579" w14:textId="6DF680E4" w:rsidR="00DA06CF" w:rsidRPr="0028618D" w:rsidRDefault="00DA06CF" w:rsidP="003E4D12">
      <w:pPr>
        <w:pStyle w:val="Zwykytekst1"/>
        <w:numPr>
          <w:ilvl w:val="0"/>
          <w:numId w:val="12"/>
        </w:numPr>
        <w:tabs>
          <w:tab w:val="clear" w:pos="720"/>
          <w:tab w:val="left" w:pos="0"/>
          <w:tab w:val="num" w:pos="360"/>
          <w:tab w:val="left" w:pos="6403"/>
        </w:tabs>
        <w:spacing w:line="276" w:lineRule="auto"/>
        <w:ind w:left="284" w:hanging="284"/>
        <w:rPr>
          <w:rFonts w:asciiTheme="minorHAnsi" w:hAnsiTheme="minorHAnsi" w:cstheme="minorHAnsi"/>
          <w:b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 xml:space="preserve">Przedmiot zamówienia powinien być pakowany w sposób ułatwiającym transport. </w:t>
      </w:r>
    </w:p>
    <w:p w14:paraId="10C56A71" w14:textId="77777777" w:rsidR="0028618D" w:rsidRPr="003E4D12" w:rsidRDefault="0028618D" w:rsidP="0028618D">
      <w:pPr>
        <w:pStyle w:val="Zwykytekst1"/>
        <w:tabs>
          <w:tab w:val="left" w:pos="0"/>
          <w:tab w:val="left" w:pos="6403"/>
        </w:tabs>
        <w:spacing w:line="276" w:lineRule="auto"/>
        <w:ind w:left="284"/>
        <w:rPr>
          <w:rFonts w:asciiTheme="minorHAnsi" w:hAnsiTheme="minorHAnsi" w:cstheme="minorHAnsi"/>
          <w:b/>
          <w:sz w:val="22"/>
          <w:szCs w:val="22"/>
        </w:rPr>
      </w:pPr>
    </w:p>
    <w:p w14:paraId="60B672A4" w14:textId="08508F7B" w:rsidR="0028618D" w:rsidRDefault="0028618D" w:rsidP="0028618D">
      <w:pPr>
        <w:tabs>
          <w:tab w:val="left" w:pos="0"/>
        </w:tabs>
        <w:spacing w:line="276" w:lineRule="auto"/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8618D">
        <w:rPr>
          <w:rFonts w:asciiTheme="minorHAnsi" w:hAnsiTheme="minorHAnsi" w:cstheme="minorHAnsi"/>
          <w:b/>
          <w:sz w:val="22"/>
          <w:szCs w:val="22"/>
        </w:rPr>
        <w:t xml:space="preserve">§ </w:t>
      </w:r>
      <w:r>
        <w:rPr>
          <w:rFonts w:asciiTheme="minorHAnsi" w:hAnsiTheme="minorHAnsi" w:cstheme="minorHAnsi"/>
          <w:b/>
          <w:sz w:val="22"/>
          <w:szCs w:val="22"/>
        </w:rPr>
        <w:t>3</w:t>
      </w:r>
    </w:p>
    <w:p w14:paraId="3A5A7B59" w14:textId="62415304" w:rsidR="0028618D" w:rsidRPr="0028618D" w:rsidRDefault="0028618D" w:rsidP="0028618D">
      <w:pPr>
        <w:pStyle w:val="Akapitzlist"/>
        <w:widowControl w:val="0"/>
        <w:numPr>
          <w:ilvl w:val="0"/>
          <w:numId w:val="19"/>
        </w:numPr>
        <w:suppressAutoHyphens/>
        <w:autoSpaceDN w:val="0"/>
        <w:spacing w:after="0"/>
        <w:contextualSpacing w:val="0"/>
        <w:textAlignment w:val="baseline"/>
        <w:rPr>
          <w:rFonts w:asciiTheme="minorHAnsi" w:eastAsia="Arial Unicode MS" w:hAnsiTheme="minorHAnsi" w:cstheme="minorHAnsi"/>
          <w:lang w:eastAsia="pl-PL"/>
        </w:rPr>
      </w:pPr>
      <w:r w:rsidRPr="0028618D">
        <w:rPr>
          <w:rFonts w:asciiTheme="minorHAnsi" w:eastAsia="Arial Unicode MS" w:hAnsiTheme="minorHAnsi" w:cstheme="minorHAnsi"/>
          <w:lang w:eastAsia="pl-PL"/>
        </w:rPr>
        <w:t xml:space="preserve">Wykonawca udziela na </w:t>
      </w:r>
      <w:r w:rsidR="00BD776A">
        <w:rPr>
          <w:rFonts w:asciiTheme="minorHAnsi" w:eastAsia="Arial Unicode MS" w:hAnsiTheme="minorHAnsi" w:cstheme="minorHAnsi"/>
          <w:lang w:eastAsia="pl-PL"/>
        </w:rPr>
        <w:t xml:space="preserve">pomoce edukacyjne </w:t>
      </w:r>
      <w:r w:rsidRPr="0028618D">
        <w:rPr>
          <w:rFonts w:asciiTheme="minorHAnsi" w:eastAsia="Arial Unicode MS" w:hAnsiTheme="minorHAnsi" w:cstheme="minorHAnsi"/>
          <w:lang w:eastAsia="pl-PL"/>
        </w:rPr>
        <w:t>stanowiąc</w:t>
      </w:r>
      <w:r w:rsidR="00BD776A">
        <w:rPr>
          <w:rFonts w:asciiTheme="minorHAnsi" w:eastAsia="Arial Unicode MS" w:hAnsiTheme="minorHAnsi" w:cstheme="minorHAnsi"/>
          <w:lang w:eastAsia="pl-PL"/>
        </w:rPr>
        <w:t>e</w:t>
      </w:r>
      <w:r w:rsidRPr="0028618D">
        <w:rPr>
          <w:rFonts w:asciiTheme="minorHAnsi" w:eastAsia="Arial Unicode MS" w:hAnsiTheme="minorHAnsi" w:cstheme="minorHAnsi"/>
          <w:lang w:eastAsia="pl-PL"/>
        </w:rPr>
        <w:t xml:space="preserve"> przedmiot dostawy </w:t>
      </w:r>
      <w:r w:rsidR="00DA5C3E">
        <w:rPr>
          <w:rFonts w:asciiTheme="minorHAnsi" w:eastAsia="Arial Unicode MS" w:hAnsiTheme="minorHAnsi" w:cstheme="minorHAnsi"/>
          <w:lang w:eastAsia="pl-PL"/>
        </w:rPr>
        <w:t>24</w:t>
      </w:r>
      <w:r w:rsidRPr="0028618D">
        <w:rPr>
          <w:rFonts w:asciiTheme="minorHAnsi" w:eastAsia="Arial Unicode MS" w:hAnsiTheme="minorHAnsi" w:cstheme="minorHAnsi"/>
          <w:lang w:eastAsia="pl-PL"/>
        </w:rPr>
        <w:t xml:space="preserve"> miesięczn</w:t>
      </w:r>
      <w:r w:rsidR="00BD776A">
        <w:rPr>
          <w:rFonts w:asciiTheme="minorHAnsi" w:eastAsia="Arial Unicode MS" w:hAnsiTheme="minorHAnsi" w:cstheme="minorHAnsi"/>
          <w:lang w:eastAsia="pl-PL"/>
        </w:rPr>
        <w:t>ą</w:t>
      </w:r>
      <w:r w:rsidRPr="0028618D">
        <w:rPr>
          <w:rFonts w:asciiTheme="minorHAnsi" w:eastAsia="Arial Unicode MS" w:hAnsiTheme="minorHAnsi" w:cstheme="minorHAnsi"/>
          <w:lang w:eastAsia="pl-PL"/>
        </w:rPr>
        <w:t xml:space="preserve"> gwarancj</w:t>
      </w:r>
      <w:r w:rsidR="00BD776A">
        <w:rPr>
          <w:rFonts w:asciiTheme="minorHAnsi" w:eastAsia="Arial Unicode MS" w:hAnsiTheme="minorHAnsi" w:cstheme="minorHAnsi"/>
          <w:lang w:eastAsia="pl-PL"/>
        </w:rPr>
        <w:t>ę</w:t>
      </w:r>
      <w:r w:rsidRPr="0028618D">
        <w:rPr>
          <w:rFonts w:asciiTheme="minorHAnsi" w:eastAsia="Arial Unicode MS" w:hAnsiTheme="minorHAnsi" w:cstheme="minorHAnsi"/>
          <w:lang w:eastAsia="pl-PL"/>
        </w:rPr>
        <w:t>, licząc od daty odbioru końcowego.</w:t>
      </w:r>
    </w:p>
    <w:p w14:paraId="3C3AD1AF" w14:textId="77777777" w:rsidR="0028618D" w:rsidRPr="0028618D" w:rsidRDefault="0028618D" w:rsidP="0028618D">
      <w:pPr>
        <w:pStyle w:val="Akapitzlist"/>
        <w:widowControl w:val="0"/>
        <w:numPr>
          <w:ilvl w:val="0"/>
          <w:numId w:val="19"/>
        </w:numPr>
        <w:suppressAutoHyphens/>
        <w:autoSpaceDN w:val="0"/>
        <w:spacing w:after="0"/>
        <w:contextualSpacing w:val="0"/>
        <w:textAlignment w:val="baseline"/>
        <w:rPr>
          <w:rFonts w:asciiTheme="minorHAnsi" w:eastAsia="Arial Unicode MS" w:hAnsiTheme="minorHAnsi" w:cstheme="minorHAnsi"/>
          <w:lang w:eastAsia="pl-PL"/>
        </w:rPr>
      </w:pPr>
      <w:r w:rsidRPr="0028618D">
        <w:rPr>
          <w:rFonts w:asciiTheme="minorHAnsi" w:eastAsia="Arial Unicode MS" w:hAnsiTheme="minorHAnsi" w:cstheme="minorHAnsi"/>
          <w:lang w:eastAsia="pl-PL"/>
        </w:rPr>
        <w:t xml:space="preserve">Umowa stanowi dokument gwarancyjny bez konieczności składania dodatkowego dokumentu na okoliczność gwarancji. </w:t>
      </w:r>
    </w:p>
    <w:p w14:paraId="378B03F0" w14:textId="77777777" w:rsidR="0028618D" w:rsidRPr="0028618D" w:rsidRDefault="0028618D" w:rsidP="0028618D">
      <w:pPr>
        <w:pStyle w:val="Akapitzlist"/>
        <w:widowControl w:val="0"/>
        <w:numPr>
          <w:ilvl w:val="0"/>
          <w:numId w:val="19"/>
        </w:numPr>
        <w:suppressAutoHyphens/>
        <w:autoSpaceDN w:val="0"/>
        <w:spacing w:after="0"/>
        <w:contextualSpacing w:val="0"/>
        <w:textAlignment w:val="baseline"/>
        <w:rPr>
          <w:rFonts w:asciiTheme="minorHAnsi" w:eastAsia="Arial Unicode MS" w:hAnsiTheme="minorHAnsi" w:cstheme="minorHAnsi"/>
          <w:lang w:eastAsia="pl-PL"/>
        </w:rPr>
      </w:pPr>
      <w:r w:rsidRPr="0028618D">
        <w:rPr>
          <w:rFonts w:asciiTheme="minorHAnsi" w:eastAsia="Arial Unicode MS" w:hAnsiTheme="minorHAnsi" w:cstheme="minorHAnsi"/>
          <w:lang w:eastAsia="pl-PL"/>
        </w:rPr>
        <w:t>Okresy  gwarancji  jakości  i  rękojmi  za  wady  rozpoczynają  się  od  dnia  podpisania  protokołu odbioru ostatecznego (bez uwag).</w:t>
      </w:r>
    </w:p>
    <w:p w14:paraId="6B22CE19" w14:textId="77777777" w:rsidR="0028618D" w:rsidRPr="0028618D" w:rsidRDefault="0028618D" w:rsidP="0028618D">
      <w:pPr>
        <w:pStyle w:val="Akapitzlist"/>
        <w:widowControl w:val="0"/>
        <w:numPr>
          <w:ilvl w:val="0"/>
          <w:numId w:val="19"/>
        </w:numPr>
        <w:suppressAutoHyphens/>
        <w:autoSpaceDN w:val="0"/>
        <w:spacing w:after="0"/>
        <w:contextualSpacing w:val="0"/>
        <w:textAlignment w:val="baseline"/>
        <w:rPr>
          <w:rFonts w:asciiTheme="minorHAnsi" w:eastAsia="Arial Unicode MS" w:hAnsiTheme="minorHAnsi" w:cstheme="minorHAnsi"/>
          <w:lang w:eastAsia="pl-PL"/>
        </w:rPr>
      </w:pPr>
      <w:r w:rsidRPr="0028618D">
        <w:rPr>
          <w:rFonts w:asciiTheme="minorHAnsi" w:eastAsia="Arial Unicode MS" w:hAnsiTheme="minorHAnsi" w:cstheme="minorHAnsi"/>
          <w:lang w:eastAsia="pl-PL"/>
        </w:rPr>
        <w:t xml:space="preserve">Wszelkie koszty związane z wykonywaniem obowiązków gwarancyjnych ponosi Wykonawca. </w:t>
      </w:r>
    </w:p>
    <w:p w14:paraId="30DA3FFF" w14:textId="77777777" w:rsidR="00DA5C3E" w:rsidRDefault="0028618D" w:rsidP="0028618D">
      <w:pPr>
        <w:pStyle w:val="Akapitzlist"/>
        <w:widowControl w:val="0"/>
        <w:numPr>
          <w:ilvl w:val="0"/>
          <w:numId w:val="19"/>
        </w:numPr>
        <w:suppressAutoHyphens/>
        <w:autoSpaceDN w:val="0"/>
        <w:spacing w:after="0"/>
        <w:contextualSpacing w:val="0"/>
        <w:textAlignment w:val="baseline"/>
        <w:rPr>
          <w:rFonts w:asciiTheme="minorHAnsi" w:eastAsia="Arial Unicode MS" w:hAnsiTheme="minorHAnsi" w:cstheme="minorHAnsi"/>
          <w:lang w:eastAsia="pl-PL"/>
        </w:rPr>
      </w:pPr>
      <w:r w:rsidRPr="00DA5C3E">
        <w:rPr>
          <w:rFonts w:asciiTheme="minorHAnsi" w:eastAsia="Arial Unicode MS" w:hAnsiTheme="minorHAnsi" w:cstheme="minorHAnsi"/>
          <w:lang w:eastAsia="pl-PL"/>
        </w:rPr>
        <w:t xml:space="preserve">Wykonawca na skutek zgłoszenia wady przez Zamawiającego podejmie niezwłocznie </w:t>
      </w:r>
      <w:r w:rsidR="00DA5C3E" w:rsidRPr="00DA5C3E">
        <w:rPr>
          <w:rFonts w:asciiTheme="minorHAnsi" w:eastAsia="Arial Unicode MS" w:hAnsiTheme="minorHAnsi" w:cstheme="minorHAnsi"/>
          <w:lang w:eastAsia="pl-PL"/>
        </w:rPr>
        <w:t>działania w celu  jej usunięcia w okresie trwania gwarancji.</w:t>
      </w:r>
    </w:p>
    <w:p w14:paraId="1F5047FF" w14:textId="77777777" w:rsidR="0028618D" w:rsidRPr="0028618D" w:rsidRDefault="0028618D" w:rsidP="0028618D">
      <w:pPr>
        <w:pStyle w:val="Akapitzlist"/>
        <w:widowControl w:val="0"/>
        <w:numPr>
          <w:ilvl w:val="0"/>
          <w:numId w:val="19"/>
        </w:numPr>
        <w:suppressAutoHyphens/>
        <w:autoSpaceDN w:val="0"/>
        <w:spacing w:after="0"/>
        <w:contextualSpacing w:val="0"/>
        <w:textAlignment w:val="baseline"/>
        <w:rPr>
          <w:rFonts w:asciiTheme="minorHAnsi" w:eastAsia="Arial Unicode MS" w:hAnsiTheme="minorHAnsi" w:cstheme="minorHAnsi"/>
          <w:lang w:eastAsia="pl-PL"/>
        </w:rPr>
      </w:pPr>
      <w:r w:rsidRPr="0028618D">
        <w:rPr>
          <w:rFonts w:asciiTheme="minorHAnsi" w:eastAsia="Arial Unicode MS" w:hAnsiTheme="minorHAnsi" w:cstheme="minorHAnsi"/>
          <w:lang w:eastAsia="pl-PL"/>
        </w:rPr>
        <w:t>Jeżeli Wykonawca nie usunie wad w wyznaczonym terminie przez Zamawiającego, Zamawiający może zlecić usunięcie wad stronie trzeciej na koszt Wykonawcy.</w:t>
      </w:r>
    </w:p>
    <w:p w14:paraId="549FF235" w14:textId="77777777" w:rsidR="003E4D12" w:rsidRPr="003E4D12" w:rsidRDefault="003E4D12" w:rsidP="003E4D12">
      <w:pPr>
        <w:tabs>
          <w:tab w:val="left" w:pos="0"/>
        </w:tabs>
        <w:spacing w:line="276" w:lineRule="auto"/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291AE8E" w14:textId="77777777" w:rsidR="00870067" w:rsidRDefault="00DA06CF" w:rsidP="00870067">
      <w:pPr>
        <w:tabs>
          <w:tab w:val="left" w:pos="0"/>
        </w:tabs>
        <w:spacing w:line="276" w:lineRule="auto"/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E4D12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28618D">
        <w:rPr>
          <w:rFonts w:asciiTheme="minorHAnsi" w:hAnsiTheme="minorHAnsi" w:cstheme="minorHAnsi"/>
          <w:b/>
          <w:sz w:val="22"/>
          <w:szCs w:val="22"/>
        </w:rPr>
        <w:t>4</w:t>
      </w:r>
    </w:p>
    <w:p w14:paraId="194A6B2A" w14:textId="4A94482E" w:rsidR="00DA06CF" w:rsidRPr="00870067" w:rsidRDefault="00870067" w:rsidP="00870067">
      <w:pPr>
        <w:tabs>
          <w:tab w:val="left" w:pos="0"/>
        </w:tabs>
        <w:spacing w:line="276" w:lineRule="auto"/>
        <w:ind w:left="284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DA06CF" w:rsidRPr="003E4D12">
        <w:rPr>
          <w:rFonts w:asciiTheme="minorHAnsi" w:hAnsiTheme="minorHAnsi" w:cstheme="minorHAnsi"/>
          <w:sz w:val="22"/>
          <w:szCs w:val="22"/>
        </w:rPr>
        <w:t xml:space="preserve">Termin realizacji umowy </w:t>
      </w:r>
      <w:r w:rsidR="00682B18" w:rsidRPr="003E4D12">
        <w:rPr>
          <w:rFonts w:asciiTheme="minorHAnsi" w:hAnsiTheme="minorHAnsi" w:cstheme="minorHAnsi"/>
          <w:sz w:val="22"/>
          <w:szCs w:val="22"/>
        </w:rPr>
        <w:t xml:space="preserve"> w terminie ……… </w:t>
      </w:r>
      <w:r w:rsidR="000E3F62" w:rsidRPr="003E4D12">
        <w:rPr>
          <w:rFonts w:asciiTheme="minorHAnsi" w:hAnsiTheme="minorHAnsi" w:cstheme="minorHAnsi"/>
          <w:sz w:val="22"/>
          <w:szCs w:val="22"/>
        </w:rPr>
        <w:t xml:space="preserve">dni </w:t>
      </w:r>
      <w:r w:rsidR="00DA06CF" w:rsidRPr="003E4D12">
        <w:rPr>
          <w:rFonts w:asciiTheme="minorHAnsi" w:hAnsiTheme="minorHAnsi" w:cstheme="minorHAnsi"/>
          <w:sz w:val="22"/>
          <w:szCs w:val="22"/>
        </w:rPr>
        <w:t xml:space="preserve">od dnia podpisania umowy. </w:t>
      </w:r>
    </w:p>
    <w:p w14:paraId="56FDEEAB" w14:textId="77777777" w:rsidR="00DA06CF" w:rsidRPr="003E4D12" w:rsidRDefault="00DA06CF" w:rsidP="003E4D12">
      <w:pPr>
        <w:tabs>
          <w:tab w:val="left" w:pos="0"/>
        </w:tabs>
        <w:spacing w:line="276" w:lineRule="auto"/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6B9E9BD" w14:textId="133A64A7" w:rsidR="00DA06CF" w:rsidRPr="003E4D12" w:rsidRDefault="00DA06CF" w:rsidP="003E4D12">
      <w:pPr>
        <w:tabs>
          <w:tab w:val="left" w:pos="0"/>
        </w:tabs>
        <w:spacing w:line="276" w:lineRule="auto"/>
        <w:ind w:left="284"/>
        <w:jc w:val="center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28618D">
        <w:rPr>
          <w:rFonts w:asciiTheme="minorHAnsi" w:hAnsiTheme="minorHAnsi" w:cstheme="minorHAnsi"/>
          <w:b/>
          <w:sz w:val="22"/>
          <w:szCs w:val="22"/>
        </w:rPr>
        <w:t>5</w:t>
      </w:r>
    </w:p>
    <w:p w14:paraId="0548ECC7" w14:textId="40BB6A72" w:rsidR="00DA06CF" w:rsidRPr="003E4D12" w:rsidRDefault="00DA06CF" w:rsidP="00870067">
      <w:pPr>
        <w:tabs>
          <w:tab w:val="left" w:pos="7072"/>
        </w:tabs>
        <w:spacing w:line="276" w:lineRule="auto"/>
        <w:ind w:left="283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bCs/>
          <w:sz w:val="22"/>
          <w:szCs w:val="22"/>
        </w:rPr>
        <w:t xml:space="preserve">Za wykonanie przedmiotu umowy ustala się wynagrodzenie  </w:t>
      </w:r>
      <w:r w:rsidRPr="003E4D12">
        <w:rPr>
          <w:rFonts w:asciiTheme="minorHAnsi" w:hAnsiTheme="minorHAnsi" w:cstheme="minorHAnsi"/>
          <w:sz w:val="22"/>
          <w:szCs w:val="22"/>
        </w:rPr>
        <w:t xml:space="preserve">w wysokości </w:t>
      </w:r>
      <w:r w:rsidR="000E3F62" w:rsidRPr="003E4D12">
        <w:rPr>
          <w:rFonts w:asciiTheme="minorHAnsi" w:hAnsiTheme="minorHAnsi" w:cstheme="minorHAnsi"/>
          <w:sz w:val="22"/>
          <w:szCs w:val="22"/>
        </w:rPr>
        <w:t>………….</w:t>
      </w:r>
      <w:r w:rsidRPr="003E4D12">
        <w:rPr>
          <w:rFonts w:asciiTheme="minorHAnsi" w:hAnsiTheme="minorHAnsi" w:cstheme="minorHAnsi"/>
          <w:sz w:val="22"/>
          <w:szCs w:val="22"/>
        </w:rPr>
        <w:t xml:space="preserve"> zł brutto (słownie: </w:t>
      </w:r>
      <w:r w:rsidR="000E3F62" w:rsidRPr="003E4D12">
        <w:rPr>
          <w:rFonts w:asciiTheme="minorHAnsi" w:hAnsiTheme="minorHAnsi" w:cstheme="minorHAnsi"/>
          <w:sz w:val="22"/>
          <w:szCs w:val="22"/>
        </w:rPr>
        <w:t>…………………………….</w:t>
      </w:r>
      <w:r w:rsidRPr="003E4D12">
        <w:rPr>
          <w:rFonts w:asciiTheme="minorHAnsi" w:hAnsiTheme="minorHAnsi" w:cstheme="minorHAnsi"/>
          <w:sz w:val="22"/>
          <w:szCs w:val="22"/>
        </w:rPr>
        <w:t xml:space="preserve"> ) z </w:t>
      </w:r>
      <w:r w:rsidR="00682B18" w:rsidRPr="003E4D12">
        <w:rPr>
          <w:rFonts w:asciiTheme="minorHAnsi" w:hAnsiTheme="minorHAnsi" w:cstheme="minorHAnsi"/>
          <w:sz w:val="22"/>
          <w:szCs w:val="22"/>
        </w:rPr>
        <w:t xml:space="preserve"> ………  </w:t>
      </w:r>
      <w:r w:rsidRPr="003E4D12">
        <w:rPr>
          <w:rFonts w:asciiTheme="minorHAnsi" w:hAnsiTheme="minorHAnsi" w:cstheme="minorHAnsi"/>
          <w:sz w:val="22"/>
          <w:szCs w:val="22"/>
        </w:rPr>
        <w:t>% podatkiem VAT</w:t>
      </w:r>
    </w:p>
    <w:p w14:paraId="59B03E19" w14:textId="77777777" w:rsidR="00DA06CF" w:rsidRPr="003E4D12" w:rsidRDefault="00DA06CF" w:rsidP="003E4D12">
      <w:pPr>
        <w:tabs>
          <w:tab w:val="left" w:pos="7072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94B1A93" w14:textId="5035DF46" w:rsidR="00DA06CF" w:rsidRPr="003E4D12" w:rsidRDefault="0028618D" w:rsidP="003E4D12">
      <w:pPr>
        <w:tabs>
          <w:tab w:val="left" w:pos="0"/>
        </w:tabs>
        <w:spacing w:line="276" w:lineRule="auto"/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§ 6</w:t>
      </w:r>
    </w:p>
    <w:p w14:paraId="70EF7BE4" w14:textId="615720A0" w:rsidR="00682B18" w:rsidRPr="003E4D12" w:rsidRDefault="00DA06CF" w:rsidP="003E4D12">
      <w:pPr>
        <w:widowControl/>
        <w:numPr>
          <w:ilvl w:val="0"/>
          <w:numId w:val="14"/>
        </w:numPr>
        <w:suppressAutoHyphens w:val="0"/>
        <w:spacing w:line="276" w:lineRule="auto"/>
        <w:ind w:left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 xml:space="preserve">Wynagrodzenie Wykonawcy, o którym mowa w § </w:t>
      </w:r>
      <w:r w:rsidR="0028618D">
        <w:rPr>
          <w:rFonts w:asciiTheme="minorHAnsi" w:hAnsiTheme="minorHAnsi" w:cstheme="minorHAnsi"/>
          <w:sz w:val="22"/>
          <w:szCs w:val="22"/>
        </w:rPr>
        <w:t>5</w:t>
      </w:r>
      <w:r w:rsidRPr="003E4D12">
        <w:rPr>
          <w:rFonts w:asciiTheme="minorHAnsi" w:hAnsiTheme="minorHAnsi" w:cstheme="minorHAnsi"/>
          <w:sz w:val="22"/>
          <w:szCs w:val="22"/>
        </w:rPr>
        <w:t xml:space="preserve"> będzie płatne przelewem na rachunek bankowy Wykonawcy wskazany na dokumencie księgowym, w terminie </w:t>
      </w:r>
      <w:r w:rsidR="00DA5C3E">
        <w:rPr>
          <w:rFonts w:asciiTheme="minorHAnsi" w:hAnsiTheme="minorHAnsi" w:cstheme="minorHAnsi"/>
          <w:sz w:val="22"/>
          <w:szCs w:val="22"/>
        </w:rPr>
        <w:t>21</w:t>
      </w:r>
      <w:r w:rsidRPr="003E4D12">
        <w:rPr>
          <w:rFonts w:asciiTheme="minorHAnsi" w:hAnsiTheme="minorHAnsi" w:cstheme="minorHAnsi"/>
          <w:sz w:val="22"/>
          <w:szCs w:val="22"/>
        </w:rPr>
        <w:t xml:space="preserve"> dni kalendarzowych od daty otrzymania przez Zamawiającego prawidłowo wystawione</w:t>
      </w:r>
      <w:r w:rsidR="001103B0">
        <w:rPr>
          <w:rFonts w:asciiTheme="minorHAnsi" w:hAnsiTheme="minorHAnsi" w:cstheme="minorHAnsi"/>
          <w:sz w:val="22"/>
          <w:szCs w:val="22"/>
        </w:rPr>
        <w:t>j</w:t>
      </w:r>
      <w:r w:rsidRPr="003E4D12">
        <w:rPr>
          <w:rFonts w:asciiTheme="minorHAnsi" w:hAnsiTheme="minorHAnsi" w:cstheme="minorHAnsi"/>
          <w:sz w:val="22"/>
          <w:szCs w:val="22"/>
        </w:rPr>
        <w:t xml:space="preserve"> </w:t>
      </w:r>
      <w:r w:rsidR="001103B0">
        <w:rPr>
          <w:rFonts w:asciiTheme="minorHAnsi" w:hAnsiTheme="minorHAnsi" w:cstheme="minorHAnsi"/>
          <w:sz w:val="22"/>
          <w:szCs w:val="22"/>
        </w:rPr>
        <w:t>faktury</w:t>
      </w:r>
      <w:r w:rsidRPr="003E4D12">
        <w:rPr>
          <w:rFonts w:asciiTheme="minorHAnsi" w:hAnsiTheme="minorHAnsi" w:cstheme="minorHAnsi"/>
          <w:sz w:val="22"/>
          <w:szCs w:val="22"/>
        </w:rPr>
        <w:t>.</w:t>
      </w:r>
    </w:p>
    <w:p w14:paraId="3838622A" w14:textId="10AA285C" w:rsidR="00682B18" w:rsidRPr="003E4D12" w:rsidRDefault="00DA06CF" w:rsidP="003E4D12">
      <w:pPr>
        <w:widowControl/>
        <w:numPr>
          <w:ilvl w:val="0"/>
          <w:numId w:val="14"/>
        </w:numPr>
        <w:suppressAutoHyphens w:val="0"/>
        <w:spacing w:line="276" w:lineRule="auto"/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E4D12">
        <w:rPr>
          <w:rFonts w:asciiTheme="minorHAnsi" w:hAnsiTheme="minorHAnsi" w:cstheme="minorHAnsi"/>
          <w:bCs/>
          <w:sz w:val="22"/>
          <w:szCs w:val="22"/>
        </w:rPr>
        <w:t xml:space="preserve">Podstawą wystawienia </w:t>
      </w:r>
      <w:r w:rsidR="001103B0">
        <w:rPr>
          <w:rFonts w:asciiTheme="minorHAnsi" w:hAnsiTheme="minorHAnsi" w:cstheme="minorHAnsi"/>
          <w:bCs/>
          <w:sz w:val="22"/>
          <w:szCs w:val="22"/>
        </w:rPr>
        <w:t>faktury</w:t>
      </w:r>
      <w:r w:rsidRPr="003E4D12">
        <w:rPr>
          <w:rFonts w:asciiTheme="minorHAnsi" w:hAnsiTheme="minorHAnsi" w:cstheme="minorHAnsi"/>
          <w:bCs/>
          <w:sz w:val="22"/>
          <w:szCs w:val="22"/>
        </w:rPr>
        <w:t xml:space="preserve"> jest podpisanie</w:t>
      </w:r>
      <w:r w:rsidR="00682B18" w:rsidRPr="003E4D12">
        <w:rPr>
          <w:rFonts w:asciiTheme="minorHAnsi" w:hAnsiTheme="minorHAnsi" w:cstheme="minorHAnsi"/>
          <w:bCs/>
          <w:sz w:val="22"/>
          <w:szCs w:val="22"/>
        </w:rPr>
        <w:t xml:space="preserve"> przez Zamawiającego Protokołu O</w:t>
      </w:r>
      <w:r w:rsidRPr="003E4D12">
        <w:rPr>
          <w:rFonts w:asciiTheme="minorHAnsi" w:hAnsiTheme="minorHAnsi" w:cstheme="minorHAnsi"/>
          <w:bCs/>
          <w:sz w:val="22"/>
          <w:szCs w:val="22"/>
        </w:rPr>
        <w:t xml:space="preserve">dbioru, potwierdzającego należyte i terminową dostawę </w:t>
      </w:r>
      <w:r w:rsidR="00870067">
        <w:rPr>
          <w:rFonts w:asciiTheme="minorHAnsi" w:hAnsiTheme="minorHAnsi" w:cstheme="minorHAnsi"/>
          <w:bCs/>
          <w:sz w:val="22"/>
          <w:szCs w:val="22"/>
        </w:rPr>
        <w:t>pomocy edukacyjnych</w:t>
      </w:r>
      <w:r w:rsidRPr="003E4D12">
        <w:rPr>
          <w:rFonts w:asciiTheme="minorHAnsi" w:hAnsiTheme="minorHAnsi" w:cstheme="minorHAnsi"/>
          <w:bCs/>
          <w:sz w:val="22"/>
          <w:szCs w:val="22"/>
        </w:rPr>
        <w:t>.</w:t>
      </w:r>
    </w:p>
    <w:p w14:paraId="661AA6E5" w14:textId="6456FAEE" w:rsidR="00682B18" w:rsidRPr="003E4D12" w:rsidRDefault="00DA06CF" w:rsidP="003E4D12">
      <w:pPr>
        <w:numPr>
          <w:ilvl w:val="0"/>
          <w:numId w:val="14"/>
        </w:numPr>
        <w:tabs>
          <w:tab w:val="left" w:pos="7072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  <w:lang w:eastAsia="pl-PL"/>
        </w:rPr>
        <w:t>Zgodnie z ustawą z dnia 9 listopada 2018 r. o elektronicznym fakturowaniu w zamówieniach publicznych, koncesjach na roboty budowlane lub usługi oraz partnerstwie publiczno-prywatnym (Dz. U. poz. 2191) do rozliczenia zamówienia wykonawca zobowiązany jest do przesyłania drogą elektroniczną ustrukturyzowanych faktur elektronicznych oraz innych ustrukturyzowan</w:t>
      </w:r>
      <w:r w:rsidR="00870067">
        <w:rPr>
          <w:rFonts w:asciiTheme="minorHAnsi" w:hAnsiTheme="minorHAnsi" w:cstheme="minorHAnsi"/>
          <w:sz w:val="22"/>
          <w:szCs w:val="22"/>
          <w:lang w:eastAsia="pl-PL"/>
        </w:rPr>
        <w:t xml:space="preserve">ych dokumentów elektronicznych </w:t>
      </w:r>
      <w:r w:rsidRPr="003E4D12">
        <w:rPr>
          <w:rFonts w:asciiTheme="minorHAnsi" w:hAnsiTheme="minorHAnsi" w:cstheme="minorHAnsi"/>
          <w:sz w:val="22"/>
          <w:szCs w:val="22"/>
          <w:lang w:eastAsia="pl-PL"/>
        </w:rPr>
        <w:t>związanych z realizacją zamówień publicznych za pośrednictwem systemu teleinformatycznego tj. platformy elektronicznego fakturowania</w:t>
      </w:r>
      <w:r w:rsidR="00682B18" w:rsidRPr="003E4D12">
        <w:rPr>
          <w:rFonts w:asciiTheme="minorHAnsi" w:hAnsiTheme="minorHAnsi" w:cstheme="minorHAnsi"/>
          <w:sz w:val="22"/>
          <w:szCs w:val="22"/>
          <w:lang w:eastAsia="pl-PL"/>
        </w:rPr>
        <w:t>.</w:t>
      </w:r>
    </w:p>
    <w:p w14:paraId="3BFAF445" w14:textId="4199948B" w:rsidR="00FF601E" w:rsidRPr="003E4D12" w:rsidRDefault="00DA06CF" w:rsidP="003E4D12">
      <w:pPr>
        <w:widowControl/>
        <w:numPr>
          <w:ilvl w:val="0"/>
          <w:numId w:val="14"/>
        </w:numPr>
        <w:suppressAutoHyphens w:val="0"/>
        <w:spacing w:line="276" w:lineRule="auto"/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E4D12">
        <w:rPr>
          <w:rFonts w:asciiTheme="minorHAnsi" w:hAnsiTheme="minorHAnsi" w:cstheme="minorHAnsi"/>
          <w:bCs/>
          <w:sz w:val="22"/>
          <w:szCs w:val="22"/>
        </w:rPr>
        <w:t xml:space="preserve">Jeżeli termin płatności przypada w sobotę lub inny dzień wolny od pracy, płatność nastąpi </w:t>
      </w:r>
      <w:r w:rsidRPr="003E4D12">
        <w:rPr>
          <w:rFonts w:asciiTheme="minorHAnsi" w:hAnsiTheme="minorHAnsi" w:cstheme="minorHAnsi"/>
          <w:bCs/>
          <w:sz w:val="22"/>
          <w:szCs w:val="22"/>
        </w:rPr>
        <w:br/>
        <w:t xml:space="preserve">w pierwszym dniu roboczym następującym po dniu, w którym przypada termin płatności. </w:t>
      </w:r>
    </w:p>
    <w:p w14:paraId="3328B5F8" w14:textId="77777777" w:rsidR="00DA06CF" w:rsidRDefault="00DA06CF" w:rsidP="003E4D12">
      <w:pPr>
        <w:widowControl/>
        <w:numPr>
          <w:ilvl w:val="0"/>
          <w:numId w:val="14"/>
        </w:numPr>
        <w:suppressAutoHyphens w:val="0"/>
        <w:spacing w:line="276" w:lineRule="auto"/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E4D12">
        <w:rPr>
          <w:rFonts w:asciiTheme="minorHAnsi" w:hAnsiTheme="minorHAnsi" w:cstheme="minorHAnsi"/>
          <w:bCs/>
          <w:sz w:val="22"/>
          <w:szCs w:val="22"/>
        </w:rPr>
        <w:t>Za dzień dokonania płatności przyjmuje się dzień obciążenia rachunku bankowego  Zamawiającego.</w:t>
      </w:r>
    </w:p>
    <w:p w14:paraId="6ADB11DC" w14:textId="1998C29F" w:rsidR="001103B0" w:rsidRDefault="001103B0" w:rsidP="003E4D12">
      <w:pPr>
        <w:widowControl/>
        <w:numPr>
          <w:ilvl w:val="0"/>
          <w:numId w:val="14"/>
        </w:numPr>
        <w:suppressAutoHyphens w:val="0"/>
        <w:spacing w:line="276" w:lineRule="auto"/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lastRenderedPageBreak/>
        <w:t>Faktura powinna zawierać poniższe dane:</w:t>
      </w:r>
    </w:p>
    <w:p w14:paraId="0A1F849D" w14:textId="77777777" w:rsidR="001103B0" w:rsidRPr="001103B0" w:rsidRDefault="001103B0" w:rsidP="001103B0">
      <w:pPr>
        <w:rPr>
          <w:rFonts w:asciiTheme="minorHAnsi" w:hAnsiTheme="minorHAnsi" w:cstheme="minorHAnsi"/>
          <w:bCs/>
          <w:sz w:val="22"/>
          <w:szCs w:val="22"/>
        </w:rPr>
      </w:pPr>
      <w:r w:rsidRPr="001103B0">
        <w:rPr>
          <w:rFonts w:asciiTheme="minorHAnsi" w:hAnsiTheme="minorHAnsi" w:cstheme="minorHAnsi"/>
          <w:b/>
          <w:bCs/>
          <w:sz w:val="22"/>
          <w:szCs w:val="22"/>
        </w:rPr>
        <w:t xml:space="preserve">Nabywca: </w:t>
      </w:r>
      <w:r w:rsidRPr="001103B0">
        <w:rPr>
          <w:rFonts w:asciiTheme="minorHAnsi" w:hAnsiTheme="minorHAnsi" w:cstheme="minorHAnsi"/>
          <w:b/>
          <w:bCs/>
          <w:sz w:val="22"/>
          <w:szCs w:val="22"/>
        </w:rPr>
        <w:br/>
      </w:r>
      <w:r w:rsidRPr="001103B0">
        <w:rPr>
          <w:rFonts w:asciiTheme="minorHAnsi" w:hAnsiTheme="minorHAnsi" w:cstheme="minorHAnsi"/>
          <w:bCs/>
          <w:sz w:val="22"/>
          <w:szCs w:val="22"/>
        </w:rPr>
        <w:t xml:space="preserve">Województwo Warmińsko-Mazurskie, </w:t>
      </w:r>
    </w:p>
    <w:p w14:paraId="762F3D6B" w14:textId="77777777" w:rsidR="001103B0" w:rsidRPr="001103B0" w:rsidRDefault="001103B0" w:rsidP="001103B0">
      <w:pPr>
        <w:rPr>
          <w:rFonts w:asciiTheme="minorHAnsi" w:hAnsiTheme="minorHAnsi" w:cstheme="minorHAnsi"/>
          <w:bCs/>
          <w:sz w:val="22"/>
          <w:szCs w:val="22"/>
        </w:rPr>
      </w:pPr>
      <w:r w:rsidRPr="001103B0">
        <w:rPr>
          <w:rFonts w:asciiTheme="minorHAnsi" w:hAnsiTheme="minorHAnsi" w:cstheme="minorHAnsi"/>
          <w:bCs/>
          <w:sz w:val="22"/>
          <w:szCs w:val="22"/>
        </w:rPr>
        <w:t xml:space="preserve">ul. Emilii Plater 1, </w:t>
      </w:r>
    </w:p>
    <w:p w14:paraId="0D542F87" w14:textId="77777777" w:rsidR="001103B0" w:rsidRPr="001103B0" w:rsidRDefault="001103B0" w:rsidP="001103B0">
      <w:pPr>
        <w:rPr>
          <w:rFonts w:asciiTheme="minorHAnsi" w:hAnsiTheme="minorHAnsi" w:cstheme="minorHAnsi"/>
          <w:bCs/>
          <w:sz w:val="22"/>
          <w:szCs w:val="22"/>
        </w:rPr>
      </w:pPr>
      <w:r w:rsidRPr="001103B0">
        <w:rPr>
          <w:rFonts w:asciiTheme="minorHAnsi" w:hAnsiTheme="minorHAnsi" w:cstheme="minorHAnsi"/>
          <w:bCs/>
          <w:sz w:val="22"/>
          <w:szCs w:val="22"/>
        </w:rPr>
        <w:t xml:space="preserve">10-562 Olsztyn, </w:t>
      </w:r>
      <w:r w:rsidRPr="001103B0">
        <w:rPr>
          <w:rFonts w:asciiTheme="minorHAnsi" w:hAnsiTheme="minorHAnsi" w:cstheme="minorHAnsi"/>
          <w:bCs/>
          <w:sz w:val="22"/>
          <w:szCs w:val="22"/>
        </w:rPr>
        <w:br/>
        <w:t xml:space="preserve">NIP 7393890447 </w:t>
      </w:r>
      <w:r w:rsidRPr="001103B0">
        <w:rPr>
          <w:rFonts w:asciiTheme="minorHAnsi" w:hAnsiTheme="minorHAnsi" w:cstheme="minorHAnsi"/>
          <w:bCs/>
          <w:sz w:val="22"/>
          <w:szCs w:val="22"/>
        </w:rPr>
        <w:br/>
      </w:r>
      <w:r w:rsidRPr="001103B0">
        <w:rPr>
          <w:rFonts w:asciiTheme="minorHAnsi" w:hAnsiTheme="minorHAnsi" w:cstheme="minorHAnsi"/>
          <w:b/>
          <w:bCs/>
          <w:sz w:val="22"/>
          <w:szCs w:val="22"/>
        </w:rPr>
        <w:t xml:space="preserve">i </w:t>
      </w:r>
      <w:r w:rsidRPr="001103B0">
        <w:rPr>
          <w:rFonts w:asciiTheme="minorHAnsi" w:hAnsiTheme="minorHAnsi" w:cstheme="minorHAnsi"/>
          <w:bCs/>
          <w:sz w:val="22"/>
          <w:szCs w:val="22"/>
        </w:rPr>
        <w:br/>
      </w:r>
      <w:r w:rsidRPr="001103B0">
        <w:rPr>
          <w:rFonts w:asciiTheme="minorHAnsi" w:hAnsiTheme="minorHAnsi" w:cstheme="minorHAnsi"/>
          <w:b/>
          <w:bCs/>
          <w:sz w:val="22"/>
          <w:szCs w:val="22"/>
        </w:rPr>
        <w:t xml:space="preserve">Odbiorca: </w:t>
      </w:r>
      <w:r w:rsidRPr="001103B0">
        <w:rPr>
          <w:rFonts w:asciiTheme="minorHAnsi" w:hAnsiTheme="minorHAnsi" w:cstheme="minorHAnsi"/>
          <w:b/>
          <w:bCs/>
          <w:sz w:val="22"/>
          <w:szCs w:val="22"/>
        </w:rPr>
        <w:br/>
      </w:r>
      <w:r w:rsidRPr="001103B0">
        <w:rPr>
          <w:rFonts w:asciiTheme="minorHAnsi" w:hAnsiTheme="minorHAnsi" w:cstheme="minorHAnsi"/>
          <w:bCs/>
          <w:sz w:val="22"/>
          <w:szCs w:val="22"/>
        </w:rPr>
        <w:t>Zespół Parków Krajobrazowych Pojezierza Iławskiego</w:t>
      </w:r>
    </w:p>
    <w:p w14:paraId="71B0190B" w14:textId="77777777" w:rsidR="001103B0" w:rsidRPr="001103B0" w:rsidRDefault="001103B0" w:rsidP="001103B0">
      <w:pPr>
        <w:rPr>
          <w:rFonts w:asciiTheme="minorHAnsi" w:hAnsiTheme="minorHAnsi" w:cstheme="minorHAnsi"/>
          <w:bCs/>
          <w:sz w:val="22"/>
          <w:szCs w:val="22"/>
        </w:rPr>
      </w:pPr>
      <w:r w:rsidRPr="001103B0">
        <w:rPr>
          <w:rFonts w:asciiTheme="minorHAnsi" w:hAnsiTheme="minorHAnsi" w:cstheme="minorHAnsi"/>
          <w:bCs/>
          <w:sz w:val="22"/>
          <w:szCs w:val="22"/>
        </w:rPr>
        <w:t xml:space="preserve">i Wzgórz Dylewskich, </w:t>
      </w:r>
      <w:r w:rsidRPr="001103B0">
        <w:rPr>
          <w:rFonts w:asciiTheme="minorHAnsi" w:hAnsiTheme="minorHAnsi" w:cstheme="minorHAnsi"/>
          <w:bCs/>
          <w:sz w:val="22"/>
          <w:szCs w:val="22"/>
        </w:rPr>
        <w:br/>
        <w:t xml:space="preserve">Jerzwałd 62 </w:t>
      </w:r>
      <w:r w:rsidRPr="001103B0">
        <w:rPr>
          <w:rFonts w:asciiTheme="minorHAnsi" w:hAnsiTheme="minorHAnsi" w:cstheme="minorHAnsi"/>
          <w:bCs/>
          <w:sz w:val="22"/>
          <w:szCs w:val="22"/>
        </w:rPr>
        <w:br/>
        <w:t>14-230 Zalewo</w:t>
      </w:r>
    </w:p>
    <w:p w14:paraId="3BD9BCEB" w14:textId="77777777" w:rsidR="00DA06CF" w:rsidRPr="003E4D12" w:rsidRDefault="00DA06CF" w:rsidP="003E4D12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52B2BBA" w14:textId="77777777" w:rsidR="004B35E4" w:rsidRPr="003E4D12" w:rsidRDefault="004B35E4" w:rsidP="004B35E4">
      <w:pPr>
        <w:tabs>
          <w:tab w:val="left" w:pos="0"/>
        </w:tabs>
        <w:spacing w:line="276" w:lineRule="auto"/>
        <w:ind w:left="284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§ 7</w:t>
      </w:r>
    </w:p>
    <w:p w14:paraId="24396706" w14:textId="77777777" w:rsidR="004B35E4" w:rsidRPr="003E4D12" w:rsidRDefault="004B35E4" w:rsidP="004B35E4">
      <w:pPr>
        <w:pStyle w:val="Tekstpodstawowy"/>
        <w:widowControl w:val="0"/>
        <w:numPr>
          <w:ilvl w:val="0"/>
          <w:numId w:val="6"/>
        </w:numPr>
        <w:tabs>
          <w:tab w:val="left" w:pos="6263"/>
        </w:tabs>
        <w:suppressAutoHyphens/>
        <w:autoSpaceDE/>
        <w:autoSpaceDN/>
        <w:adjustRightInd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Zamawiający naliczy Wykonawcy kary umowne:</w:t>
      </w:r>
    </w:p>
    <w:p w14:paraId="49320C99" w14:textId="77777777" w:rsidR="004B35E4" w:rsidRPr="003E4D12" w:rsidRDefault="004B35E4" w:rsidP="004B35E4">
      <w:pPr>
        <w:pStyle w:val="Tekstpodstawowy"/>
        <w:widowControl w:val="0"/>
        <w:numPr>
          <w:ilvl w:val="1"/>
          <w:numId w:val="7"/>
        </w:numPr>
        <w:suppressAutoHyphens/>
        <w:autoSpaceDE/>
        <w:autoSpaceDN/>
        <w:adjustRightInd/>
        <w:spacing w:line="276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 xml:space="preserve">za odstąpienie od umowy z przyczyn, za które ponosi odpowiedzialność Wykonawca - </w:t>
      </w:r>
      <w:r w:rsidRPr="003E4D12">
        <w:rPr>
          <w:rFonts w:asciiTheme="minorHAnsi" w:hAnsiTheme="minorHAnsi" w:cstheme="minorHAnsi"/>
          <w:sz w:val="22"/>
          <w:szCs w:val="22"/>
        </w:rPr>
        <w:br/>
        <w:t xml:space="preserve">w wysokości 10% wynagrodzenia brutto, określonego w § </w:t>
      </w:r>
      <w:r>
        <w:rPr>
          <w:rFonts w:asciiTheme="minorHAnsi" w:hAnsiTheme="minorHAnsi" w:cstheme="minorHAnsi"/>
          <w:sz w:val="22"/>
          <w:szCs w:val="22"/>
        </w:rPr>
        <w:t>5</w:t>
      </w:r>
      <w:r w:rsidRPr="003E4D12">
        <w:rPr>
          <w:rFonts w:asciiTheme="minorHAnsi" w:hAnsiTheme="minorHAnsi" w:cstheme="minorHAnsi"/>
          <w:sz w:val="22"/>
          <w:szCs w:val="22"/>
        </w:rPr>
        <w:t xml:space="preserve"> niniejszej umowy,</w:t>
      </w:r>
    </w:p>
    <w:p w14:paraId="201A24FF" w14:textId="77777777" w:rsidR="004B35E4" w:rsidRPr="001A21C4" w:rsidRDefault="004B35E4" w:rsidP="004B35E4">
      <w:pPr>
        <w:pStyle w:val="Tekstpodstawowy"/>
        <w:widowControl w:val="0"/>
        <w:numPr>
          <w:ilvl w:val="1"/>
          <w:numId w:val="7"/>
        </w:numPr>
        <w:suppressAutoHyphens/>
        <w:autoSpaceDE/>
        <w:autoSpaceDN/>
        <w:adjustRightInd/>
        <w:spacing w:line="276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1A21C4">
        <w:rPr>
          <w:rFonts w:asciiTheme="minorHAnsi" w:hAnsiTheme="minorHAnsi" w:cstheme="minorHAnsi"/>
          <w:sz w:val="22"/>
          <w:szCs w:val="22"/>
        </w:rPr>
        <w:t>za niedotrzymanie terminu, o którym mowa w § 4 niniejszej umowy wysokości 500 zł (słownie: pięćset złotych), za każdy dzień zwłoki.</w:t>
      </w:r>
    </w:p>
    <w:p w14:paraId="260A1531" w14:textId="77777777" w:rsidR="004B35E4" w:rsidRPr="003E4D12" w:rsidRDefault="004B35E4" w:rsidP="004B35E4">
      <w:pPr>
        <w:pStyle w:val="Tekstpodstawowy"/>
        <w:widowControl w:val="0"/>
        <w:numPr>
          <w:ilvl w:val="0"/>
          <w:numId w:val="6"/>
        </w:numPr>
        <w:suppressAutoHyphens/>
        <w:autoSpaceDE/>
        <w:autoSpaceDN/>
        <w:adjustRightInd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Zamawiający zapłaci Wykonawcy kary umowne w przypadku:</w:t>
      </w:r>
    </w:p>
    <w:p w14:paraId="6BDBC85F" w14:textId="77777777" w:rsidR="004B35E4" w:rsidRPr="003E4D12" w:rsidRDefault="004B35E4" w:rsidP="004B35E4">
      <w:pPr>
        <w:pStyle w:val="Tekstpodstawowy"/>
        <w:widowControl w:val="0"/>
        <w:numPr>
          <w:ilvl w:val="0"/>
          <w:numId w:val="13"/>
        </w:numPr>
        <w:suppressAutoHyphens/>
        <w:autoSpaceDE/>
        <w:autoSpaceDN/>
        <w:adjustRightInd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 xml:space="preserve">odstąpienia od umowy przez Zamawiającego z przyczyn, za które nie ponosi odpowiedzialności Wykonawca - w wysokości 10% wynagrodzenia brutto, określonego w § </w:t>
      </w:r>
      <w:r>
        <w:rPr>
          <w:rFonts w:asciiTheme="minorHAnsi" w:hAnsiTheme="minorHAnsi" w:cstheme="minorHAnsi"/>
          <w:sz w:val="22"/>
          <w:szCs w:val="22"/>
        </w:rPr>
        <w:t>5</w:t>
      </w:r>
      <w:r w:rsidRPr="003E4D12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69A2E0F7" w14:textId="77777777" w:rsidR="004B35E4" w:rsidRPr="001A21C4" w:rsidRDefault="004B35E4" w:rsidP="004B35E4">
      <w:pPr>
        <w:pStyle w:val="Tekstpodstawowy"/>
        <w:widowControl w:val="0"/>
        <w:numPr>
          <w:ilvl w:val="0"/>
          <w:numId w:val="13"/>
        </w:numPr>
        <w:suppressAutoHyphens/>
        <w:autoSpaceDE/>
        <w:autoSpaceDN/>
        <w:adjustRightInd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A21C4">
        <w:rPr>
          <w:rFonts w:asciiTheme="minorHAnsi" w:hAnsiTheme="minorHAnsi" w:cstheme="minorHAnsi"/>
          <w:sz w:val="22"/>
          <w:szCs w:val="22"/>
        </w:rPr>
        <w:t>za niedotrzymanie terminu, o którym mowa w § 6 pkt.1 niniejszej umowy wysokości 100 zł (słownie: sto złotych), za każdy dzień zwłoki,</w:t>
      </w:r>
    </w:p>
    <w:p w14:paraId="289D58B2" w14:textId="77777777" w:rsidR="004B35E4" w:rsidRPr="003E4D12" w:rsidRDefault="004B35E4" w:rsidP="004B35E4">
      <w:pPr>
        <w:pStyle w:val="Tekstpodstawowy"/>
        <w:widowControl w:val="0"/>
        <w:numPr>
          <w:ilvl w:val="0"/>
          <w:numId w:val="13"/>
        </w:numPr>
        <w:suppressAutoHyphens/>
        <w:autoSpaceDE/>
        <w:autoSpaceDN/>
        <w:adjustRightInd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 xml:space="preserve"> zwłoki w zapłacie faktury Wykonawca może żądać od Zamawiającego odsetek ustawowych, po upływie terminu </w:t>
      </w:r>
      <w:r>
        <w:rPr>
          <w:rFonts w:asciiTheme="minorHAnsi" w:hAnsiTheme="minorHAnsi" w:cstheme="minorHAnsi"/>
          <w:sz w:val="22"/>
          <w:szCs w:val="22"/>
        </w:rPr>
        <w:t>21</w:t>
      </w:r>
      <w:r w:rsidRPr="003E4D12">
        <w:rPr>
          <w:rFonts w:asciiTheme="minorHAnsi" w:hAnsiTheme="minorHAnsi" w:cstheme="minorHAnsi"/>
          <w:sz w:val="22"/>
          <w:szCs w:val="22"/>
        </w:rPr>
        <w:t xml:space="preserve"> dni. </w:t>
      </w:r>
    </w:p>
    <w:p w14:paraId="7494C249" w14:textId="77777777" w:rsidR="00DA06CF" w:rsidRPr="003E4D12" w:rsidRDefault="00DA06CF" w:rsidP="003E4D12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9EE5A9E" w14:textId="66328037" w:rsidR="00DA06CF" w:rsidRPr="003E4D12" w:rsidRDefault="00DA06CF" w:rsidP="003E4D12">
      <w:pPr>
        <w:pStyle w:val="Zwykytekst1"/>
        <w:spacing w:line="276" w:lineRule="auto"/>
        <w:ind w:left="33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E4D12">
        <w:rPr>
          <w:rFonts w:asciiTheme="minorHAnsi" w:hAnsiTheme="minorHAnsi" w:cstheme="minorHAnsi"/>
          <w:b/>
          <w:bCs/>
          <w:sz w:val="22"/>
          <w:szCs w:val="22"/>
        </w:rPr>
        <w:t xml:space="preserve">§ </w:t>
      </w:r>
      <w:r w:rsidR="0028618D">
        <w:rPr>
          <w:rFonts w:asciiTheme="minorHAnsi" w:hAnsiTheme="minorHAnsi" w:cstheme="minorHAnsi"/>
          <w:b/>
          <w:bCs/>
          <w:sz w:val="22"/>
          <w:szCs w:val="22"/>
        </w:rPr>
        <w:t>8</w:t>
      </w:r>
    </w:p>
    <w:p w14:paraId="181708B0" w14:textId="77777777" w:rsidR="00DA06CF" w:rsidRPr="003E4D12" w:rsidRDefault="00DA06CF" w:rsidP="003E4D12">
      <w:pPr>
        <w:pStyle w:val="Zwykytekst1"/>
        <w:numPr>
          <w:ilvl w:val="0"/>
          <w:numId w:val="9"/>
        </w:numPr>
        <w:tabs>
          <w:tab w:val="left" w:pos="0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Przedstawicielem Zamawiającego jest .............................................</w:t>
      </w:r>
    </w:p>
    <w:p w14:paraId="46B4FEA3" w14:textId="77777777" w:rsidR="00DA06CF" w:rsidRPr="003E4D12" w:rsidRDefault="00DA06CF" w:rsidP="003E4D12">
      <w:pPr>
        <w:widowControl/>
        <w:numPr>
          <w:ilvl w:val="0"/>
          <w:numId w:val="9"/>
        </w:numPr>
        <w:suppressAutoHyphens w:val="0"/>
        <w:spacing w:line="276" w:lineRule="auto"/>
        <w:ind w:left="284" w:hanging="284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Przedstawicielem Wykonawcy jest ……………………………………….……….</w:t>
      </w:r>
    </w:p>
    <w:p w14:paraId="69C194C3" w14:textId="77777777" w:rsidR="003E4D12" w:rsidRDefault="003E4D12" w:rsidP="003E4D12">
      <w:pPr>
        <w:autoSpaceDE w:val="0"/>
        <w:autoSpaceDN w:val="0"/>
        <w:adjustRightInd w:val="0"/>
        <w:spacing w:line="276" w:lineRule="auto"/>
        <w:jc w:val="center"/>
        <w:rPr>
          <w:rFonts w:asciiTheme="minorHAnsi" w:eastAsia="Calibri" w:hAnsiTheme="minorHAnsi" w:cstheme="minorHAnsi"/>
          <w:b/>
          <w:sz w:val="22"/>
          <w:szCs w:val="22"/>
        </w:rPr>
      </w:pPr>
    </w:p>
    <w:p w14:paraId="28997D9F" w14:textId="1A4C1A9E" w:rsidR="00DA06CF" w:rsidRPr="003E4D12" w:rsidRDefault="00DA06CF" w:rsidP="003E4D12">
      <w:pPr>
        <w:autoSpaceDE w:val="0"/>
        <w:autoSpaceDN w:val="0"/>
        <w:adjustRightInd w:val="0"/>
        <w:spacing w:line="276" w:lineRule="auto"/>
        <w:jc w:val="center"/>
        <w:rPr>
          <w:rFonts w:asciiTheme="minorHAnsi" w:eastAsia="Calibri" w:hAnsiTheme="minorHAnsi" w:cstheme="minorHAnsi"/>
          <w:b/>
          <w:sz w:val="22"/>
          <w:szCs w:val="22"/>
        </w:rPr>
      </w:pPr>
      <w:r w:rsidRPr="003E4D12">
        <w:rPr>
          <w:rFonts w:asciiTheme="minorHAnsi" w:eastAsia="Calibri" w:hAnsiTheme="minorHAnsi" w:cstheme="minorHAnsi"/>
          <w:b/>
          <w:sz w:val="22"/>
          <w:szCs w:val="22"/>
        </w:rPr>
        <w:t xml:space="preserve">§ </w:t>
      </w:r>
      <w:r w:rsidR="0028618D">
        <w:rPr>
          <w:rFonts w:asciiTheme="minorHAnsi" w:eastAsia="Calibri" w:hAnsiTheme="minorHAnsi" w:cstheme="minorHAnsi"/>
          <w:b/>
          <w:sz w:val="22"/>
          <w:szCs w:val="22"/>
        </w:rPr>
        <w:t>9</w:t>
      </w:r>
    </w:p>
    <w:p w14:paraId="2374FE67" w14:textId="77777777" w:rsidR="00DA06CF" w:rsidRPr="003E4D12" w:rsidRDefault="00DA06CF" w:rsidP="003E4D12">
      <w:pPr>
        <w:autoSpaceDE w:val="0"/>
        <w:autoSpaceDN w:val="0"/>
        <w:adjustRightInd w:val="0"/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 w:rsidRPr="003E4D12">
        <w:rPr>
          <w:rFonts w:asciiTheme="minorHAnsi" w:eastAsia="Calibri" w:hAnsiTheme="minorHAnsi" w:cstheme="minorHAnsi"/>
          <w:sz w:val="22"/>
          <w:szCs w:val="22"/>
        </w:rPr>
        <w:t>1. Wszelka korespondencja związana z realizacją umowy będzie kierowana pod adres:</w:t>
      </w:r>
    </w:p>
    <w:p w14:paraId="5A506D63" w14:textId="77777777" w:rsidR="00DA06CF" w:rsidRPr="003E4D12" w:rsidRDefault="00DA06CF" w:rsidP="003E4D1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eastAsia="Calibri" w:hAnsiTheme="minorHAnsi" w:cstheme="minorHAnsi"/>
          <w:sz w:val="22"/>
          <w:szCs w:val="22"/>
        </w:rPr>
        <w:t xml:space="preserve">1) Zamawiającego: </w:t>
      </w:r>
      <w:r w:rsidRPr="003E4D12"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…………………………………………………………… </w:t>
      </w:r>
    </w:p>
    <w:p w14:paraId="00C0BFB3" w14:textId="77777777" w:rsidR="00FF601E" w:rsidRPr="003E4D12" w:rsidRDefault="00FF601E" w:rsidP="003E4D12">
      <w:pP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5A81631A" w14:textId="77777777" w:rsidR="00DA06CF" w:rsidRPr="003E4D12" w:rsidRDefault="00DA06CF" w:rsidP="003E4D12">
      <w:pP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3E4D12">
        <w:rPr>
          <w:rFonts w:asciiTheme="minorHAnsi" w:eastAsia="Calibri" w:hAnsiTheme="minorHAnsi" w:cstheme="minorHAnsi"/>
          <w:sz w:val="22"/>
          <w:szCs w:val="22"/>
        </w:rPr>
        <w:t>2) Wykonawcy: …………………………………………………………….…..</w:t>
      </w:r>
    </w:p>
    <w:p w14:paraId="7D86DE8F" w14:textId="77777777" w:rsidR="00FF601E" w:rsidRPr="003E4D12" w:rsidRDefault="00FF601E" w:rsidP="003E4D12">
      <w:pPr>
        <w:tabs>
          <w:tab w:val="left" w:pos="426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30C3CB1E" w14:textId="198F921E" w:rsidR="00DA06CF" w:rsidRPr="003E4D12" w:rsidRDefault="00DA06CF" w:rsidP="003E4D12">
      <w:pPr>
        <w:tabs>
          <w:tab w:val="left" w:pos="426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3E4D12">
        <w:rPr>
          <w:rFonts w:asciiTheme="minorHAnsi" w:eastAsia="Calibri" w:hAnsiTheme="minorHAnsi" w:cstheme="minorHAnsi"/>
          <w:sz w:val="22"/>
          <w:szCs w:val="22"/>
        </w:rPr>
        <w:t>2. Strony przewidują korespondencję drogą elektroniczną, przy użyciu następujących adresów:</w:t>
      </w:r>
    </w:p>
    <w:p w14:paraId="6253FC3D" w14:textId="77777777" w:rsidR="00DA06CF" w:rsidRPr="003E4D12" w:rsidRDefault="00DA06CF" w:rsidP="003E4D12">
      <w:pPr>
        <w:widowControl/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 w:rsidRPr="003E4D12">
        <w:rPr>
          <w:rFonts w:asciiTheme="minorHAnsi" w:eastAsia="Calibri" w:hAnsiTheme="minorHAnsi" w:cstheme="minorHAnsi"/>
          <w:sz w:val="22"/>
          <w:szCs w:val="22"/>
        </w:rPr>
        <w:t>Zamawiającego: ………….</w:t>
      </w:r>
    </w:p>
    <w:p w14:paraId="4B008ECB" w14:textId="77777777" w:rsidR="00DA06CF" w:rsidRPr="003E4D12" w:rsidRDefault="00DA06CF" w:rsidP="003E4D12">
      <w:pPr>
        <w:widowControl/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 w:rsidRPr="003E4D12">
        <w:rPr>
          <w:rFonts w:asciiTheme="minorHAnsi" w:eastAsia="Calibri" w:hAnsiTheme="minorHAnsi" w:cstheme="minorHAnsi"/>
          <w:sz w:val="22"/>
          <w:szCs w:val="22"/>
        </w:rPr>
        <w:t>Wykonawcy: ………………</w:t>
      </w:r>
    </w:p>
    <w:p w14:paraId="3A151E6B" w14:textId="77777777" w:rsidR="00FF601E" w:rsidRPr="003E4D12" w:rsidRDefault="00FF601E" w:rsidP="003E4D12">
      <w:pPr>
        <w:widowControl/>
        <w:suppressAutoHyphens w:val="0"/>
        <w:autoSpaceDE w:val="0"/>
        <w:autoSpaceDN w:val="0"/>
        <w:adjustRightInd w:val="0"/>
        <w:spacing w:line="276" w:lineRule="auto"/>
        <w:ind w:left="720"/>
        <w:rPr>
          <w:rFonts w:asciiTheme="minorHAnsi" w:eastAsia="Calibri" w:hAnsiTheme="minorHAnsi" w:cstheme="minorHAnsi"/>
          <w:sz w:val="22"/>
          <w:szCs w:val="22"/>
        </w:rPr>
      </w:pPr>
    </w:p>
    <w:p w14:paraId="6F72EB64" w14:textId="77777777" w:rsidR="00DA06CF" w:rsidRPr="003E4D12" w:rsidRDefault="00DA06CF" w:rsidP="003E4D12">
      <w:pPr>
        <w:widowControl/>
        <w:numPr>
          <w:ilvl w:val="0"/>
          <w:numId w:val="9"/>
        </w:numPr>
        <w:tabs>
          <w:tab w:val="left" w:pos="284"/>
        </w:tabs>
        <w:suppressAutoHyphens w:val="0"/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3E4D12">
        <w:rPr>
          <w:rFonts w:asciiTheme="minorHAnsi" w:eastAsia="Calibri" w:hAnsiTheme="minorHAnsi" w:cstheme="minorHAnsi"/>
          <w:sz w:val="22"/>
          <w:szCs w:val="22"/>
        </w:rPr>
        <w:t>Zmiany adresów, o których mowa w ust. 1, potwierdzone na piśmie przez drugą stronę nie stanowią zmiany Umowy.</w:t>
      </w:r>
    </w:p>
    <w:p w14:paraId="26BD5FE1" w14:textId="1ADC52ED" w:rsidR="00DA06CF" w:rsidRPr="003E4D12" w:rsidRDefault="00DA06CF" w:rsidP="003E4D12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b/>
          <w:bCs/>
          <w:sz w:val="22"/>
          <w:szCs w:val="22"/>
        </w:rPr>
        <w:t>§ 1</w:t>
      </w:r>
      <w:r w:rsidR="0028618D">
        <w:rPr>
          <w:rFonts w:asciiTheme="minorHAnsi" w:hAnsiTheme="minorHAnsi" w:cstheme="minorHAnsi"/>
          <w:b/>
          <w:bCs/>
          <w:sz w:val="22"/>
          <w:szCs w:val="22"/>
        </w:rPr>
        <w:t>0</w:t>
      </w:r>
    </w:p>
    <w:p w14:paraId="4A13FAA7" w14:textId="4A81F403" w:rsidR="00DA06CF" w:rsidRPr="003E4D12" w:rsidRDefault="00DA06CF" w:rsidP="003E4D12">
      <w:pPr>
        <w:pStyle w:val="Zwykytekst1"/>
        <w:tabs>
          <w:tab w:val="left" w:pos="7072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 xml:space="preserve">Przekazanie wykonania przedmiotu umowy przez Wykonawcę osobie trzeciej w całości lub części </w:t>
      </w:r>
      <w:r w:rsidRPr="003E4D12">
        <w:rPr>
          <w:rFonts w:asciiTheme="minorHAnsi" w:hAnsiTheme="minorHAnsi" w:cstheme="minorHAnsi"/>
          <w:sz w:val="22"/>
          <w:szCs w:val="22"/>
        </w:rPr>
        <w:lastRenderedPageBreak/>
        <w:t>wymaga pisemnej zgody Zamawiającego pod rygorem nieważności</w:t>
      </w:r>
      <w:r w:rsidR="00611310" w:rsidRPr="003E4D12">
        <w:rPr>
          <w:rFonts w:asciiTheme="minorHAnsi" w:hAnsiTheme="minorHAnsi" w:cstheme="minorHAnsi"/>
          <w:sz w:val="22"/>
          <w:szCs w:val="22"/>
        </w:rPr>
        <w:t>.</w:t>
      </w:r>
    </w:p>
    <w:p w14:paraId="1BB230F7" w14:textId="77777777" w:rsidR="003E4D12" w:rsidRDefault="003E4D12" w:rsidP="003E4D12">
      <w:pPr>
        <w:pStyle w:val="Zwykytekst"/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060ADAE9" w14:textId="1300A2F0" w:rsidR="00DA06CF" w:rsidRPr="003E4D12" w:rsidRDefault="00DA06CF" w:rsidP="003E4D12">
      <w:pPr>
        <w:pStyle w:val="Zwykytekst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b/>
          <w:bCs/>
          <w:sz w:val="22"/>
          <w:szCs w:val="22"/>
        </w:rPr>
        <w:t>§ 1</w:t>
      </w:r>
      <w:r w:rsidR="0028618D">
        <w:rPr>
          <w:rFonts w:asciiTheme="minorHAnsi" w:hAnsiTheme="minorHAnsi" w:cstheme="minorHAnsi"/>
          <w:b/>
          <w:bCs/>
          <w:sz w:val="22"/>
          <w:szCs w:val="22"/>
        </w:rPr>
        <w:t>1</w:t>
      </w:r>
    </w:p>
    <w:p w14:paraId="697CDC68" w14:textId="77777777" w:rsidR="00DA06CF" w:rsidRPr="003E4D12" w:rsidRDefault="00DA06CF" w:rsidP="003E4D12">
      <w:pPr>
        <w:pStyle w:val="Zwykyteks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Spory wynikające z realizacji niniejszej umowy strony będą rozstrzygać ugodowo, a w innym przypadku będzie rozstrzygał sąd właściwy miejscowo dla siedziby Zamawiającego.</w:t>
      </w:r>
    </w:p>
    <w:p w14:paraId="762071B9" w14:textId="77777777" w:rsidR="00DA06CF" w:rsidRPr="003E4D12" w:rsidRDefault="00DA06CF" w:rsidP="003E4D12">
      <w:pPr>
        <w:pStyle w:val="Zwykyteks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1465402" w14:textId="77777777" w:rsidR="004B35E4" w:rsidRPr="003E4D12" w:rsidRDefault="004B35E4" w:rsidP="004B35E4">
      <w:pPr>
        <w:pStyle w:val="Zwykytekst1"/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E4D12">
        <w:rPr>
          <w:rFonts w:asciiTheme="minorHAnsi" w:hAnsiTheme="minorHAnsi" w:cstheme="minorHAnsi"/>
          <w:b/>
          <w:bCs/>
          <w:sz w:val="22"/>
          <w:szCs w:val="22"/>
        </w:rPr>
        <w:t>§ 1</w:t>
      </w:r>
      <w:r>
        <w:rPr>
          <w:rFonts w:asciiTheme="minorHAnsi" w:hAnsiTheme="minorHAnsi" w:cstheme="minorHAnsi"/>
          <w:b/>
          <w:bCs/>
          <w:sz w:val="22"/>
          <w:szCs w:val="22"/>
        </w:rPr>
        <w:t>2</w:t>
      </w:r>
    </w:p>
    <w:p w14:paraId="4211A4CC" w14:textId="77777777" w:rsidR="004B35E4" w:rsidRPr="00DB2384" w:rsidRDefault="004B35E4" w:rsidP="004B35E4">
      <w:pPr>
        <w:pStyle w:val="Zwykytekst1"/>
        <w:numPr>
          <w:ilvl w:val="0"/>
          <w:numId w:val="20"/>
        </w:numPr>
        <w:spacing w:after="60" w:line="276" w:lineRule="auto"/>
        <w:jc w:val="both"/>
        <w:rPr>
          <w:rFonts w:ascii="Calibri" w:hAnsi="Calibri" w:cs="Arial"/>
          <w:bCs/>
          <w:sz w:val="22"/>
          <w:szCs w:val="22"/>
        </w:rPr>
      </w:pPr>
      <w:r w:rsidRPr="00DB2384">
        <w:rPr>
          <w:rFonts w:ascii="Calibri" w:hAnsi="Calibri" w:cs="Arial"/>
          <w:sz w:val="22"/>
          <w:szCs w:val="22"/>
        </w:rPr>
        <w:t>Wszelkie zmiany niniejszej umowy wymagają formy pisemnej pod rygorem nieważności</w:t>
      </w:r>
      <w:r w:rsidRPr="00DB2384">
        <w:rPr>
          <w:rFonts w:ascii="Calibri" w:hAnsi="Calibri" w:cs="Arial"/>
          <w:bCs/>
          <w:sz w:val="22"/>
          <w:szCs w:val="22"/>
        </w:rPr>
        <w:t>.</w:t>
      </w:r>
    </w:p>
    <w:p w14:paraId="39EBF84E" w14:textId="77777777" w:rsidR="004B35E4" w:rsidRPr="00DB2384" w:rsidRDefault="004B35E4" w:rsidP="004B35E4">
      <w:pPr>
        <w:pStyle w:val="Zwykytekst1"/>
        <w:numPr>
          <w:ilvl w:val="0"/>
          <w:numId w:val="20"/>
        </w:numPr>
        <w:spacing w:after="60" w:line="276" w:lineRule="auto"/>
        <w:jc w:val="both"/>
        <w:rPr>
          <w:rFonts w:ascii="Calibri" w:hAnsi="Calibri" w:cs="Arial"/>
          <w:bCs/>
          <w:sz w:val="22"/>
          <w:szCs w:val="22"/>
        </w:rPr>
      </w:pPr>
      <w:r w:rsidRPr="00DB2384">
        <w:rPr>
          <w:rFonts w:ascii="Calibri" w:hAnsi="Calibri" w:cs="Arial"/>
          <w:sz w:val="22"/>
          <w:szCs w:val="22"/>
        </w:rPr>
        <w:t>Zamawiający przewiduje możliwość zmiany umowy w przypadku:</w:t>
      </w:r>
    </w:p>
    <w:p w14:paraId="2CA1AC24" w14:textId="77777777" w:rsidR="004B35E4" w:rsidRPr="001A21C4" w:rsidRDefault="004B35E4" w:rsidP="004B35E4">
      <w:pPr>
        <w:pStyle w:val="Akapitzlist"/>
        <w:numPr>
          <w:ilvl w:val="0"/>
          <w:numId w:val="21"/>
        </w:numPr>
        <w:spacing w:after="0" w:line="276" w:lineRule="auto"/>
        <w:rPr>
          <w:rFonts w:asciiTheme="minorHAnsi" w:hAnsiTheme="minorHAnsi" w:cstheme="minorHAnsi"/>
        </w:rPr>
      </w:pPr>
      <w:r w:rsidRPr="001A21C4">
        <w:rPr>
          <w:rFonts w:asciiTheme="minorHAnsi" w:hAnsiTheme="minorHAnsi" w:cstheme="minorHAnsi"/>
        </w:rPr>
        <w:t>zmiany obowiązujących przepisów prawnych mającej wpływ na termin lub zakres zamówienia,</w:t>
      </w:r>
    </w:p>
    <w:p w14:paraId="5155B8D2" w14:textId="77777777" w:rsidR="004B35E4" w:rsidRPr="001A21C4" w:rsidRDefault="004B35E4" w:rsidP="004B35E4">
      <w:pPr>
        <w:pStyle w:val="Zwykytekst"/>
        <w:numPr>
          <w:ilvl w:val="0"/>
          <w:numId w:val="2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A21C4">
        <w:rPr>
          <w:rFonts w:asciiTheme="minorHAnsi" w:hAnsiTheme="minorHAnsi" w:cstheme="minorHAnsi"/>
          <w:sz w:val="22"/>
          <w:szCs w:val="22"/>
        </w:rPr>
        <w:t>zmiany terminu na skutek działań osób trzecich lub organów władzy publicznej, które spowodują przerwanie lub czasowe zawieszenie realizacji zamówienia,</w:t>
      </w:r>
    </w:p>
    <w:p w14:paraId="60A01EAA" w14:textId="77777777" w:rsidR="004B35E4" w:rsidRPr="001A21C4" w:rsidRDefault="004B35E4" w:rsidP="004B35E4">
      <w:pPr>
        <w:pStyle w:val="Akapitzlist"/>
        <w:numPr>
          <w:ilvl w:val="0"/>
          <w:numId w:val="21"/>
        </w:numPr>
        <w:spacing w:after="0" w:line="276" w:lineRule="auto"/>
        <w:rPr>
          <w:rFonts w:asciiTheme="minorHAnsi" w:hAnsiTheme="minorHAnsi" w:cstheme="minorHAnsi"/>
        </w:rPr>
      </w:pPr>
      <w:r w:rsidRPr="001A21C4">
        <w:rPr>
          <w:rFonts w:asciiTheme="minorHAnsi" w:hAnsiTheme="minorHAnsi" w:cstheme="minorHAnsi"/>
        </w:rPr>
        <w:t xml:space="preserve">zamiany terminu realizacji umowy w przypadku działania siły wyższej (np. klęski żywiołowe, strajki), mającej bezpośredni wpływ na terminowość robót, </w:t>
      </w:r>
    </w:p>
    <w:p w14:paraId="79C53972" w14:textId="77777777" w:rsidR="004B35E4" w:rsidRPr="001A21C4" w:rsidRDefault="004B35E4" w:rsidP="004B35E4">
      <w:pPr>
        <w:pStyle w:val="Akapitzlist"/>
        <w:numPr>
          <w:ilvl w:val="0"/>
          <w:numId w:val="21"/>
        </w:numPr>
        <w:spacing w:after="0" w:line="276" w:lineRule="auto"/>
        <w:rPr>
          <w:rFonts w:asciiTheme="minorHAnsi" w:hAnsiTheme="minorHAnsi" w:cstheme="minorHAnsi"/>
        </w:rPr>
      </w:pPr>
      <w:r w:rsidRPr="001A21C4">
        <w:rPr>
          <w:rFonts w:asciiTheme="minorHAnsi" w:hAnsiTheme="minorHAnsi" w:cstheme="minorHAnsi"/>
        </w:rPr>
        <w:t>niedostępności na rynku materiałów wskazanych w arkuszu wyceny oferty, spowodowanej zaprzestaniem produkcji lub wycofaniem z rynku,</w:t>
      </w:r>
    </w:p>
    <w:p w14:paraId="1E39B484" w14:textId="77777777" w:rsidR="004B35E4" w:rsidRPr="001A21C4" w:rsidRDefault="004B35E4" w:rsidP="004B35E4">
      <w:pPr>
        <w:pStyle w:val="Zwykytekst"/>
        <w:numPr>
          <w:ilvl w:val="0"/>
          <w:numId w:val="2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A21C4">
        <w:rPr>
          <w:rFonts w:asciiTheme="minorHAnsi" w:hAnsiTheme="minorHAnsi" w:cstheme="minorHAnsi"/>
          <w:sz w:val="22"/>
          <w:szCs w:val="22"/>
        </w:rPr>
        <w:t>wystąpienia oczywistych omyłek pisarskich i rachunkowych w treści umowy,</w:t>
      </w:r>
    </w:p>
    <w:p w14:paraId="26CEE739" w14:textId="77777777" w:rsidR="004B35E4" w:rsidRPr="001A21C4" w:rsidRDefault="004B35E4" w:rsidP="004B35E4">
      <w:pPr>
        <w:pStyle w:val="Akapitzlist"/>
        <w:numPr>
          <w:ilvl w:val="0"/>
          <w:numId w:val="21"/>
        </w:numPr>
        <w:spacing w:after="0" w:line="276" w:lineRule="auto"/>
        <w:rPr>
          <w:rFonts w:asciiTheme="minorHAnsi" w:hAnsiTheme="minorHAnsi" w:cstheme="minorHAnsi"/>
        </w:rPr>
      </w:pPr>
      <w:r w:rsidRPr="001A21C4">
        <w:rPr>
          <w:rFonts w:asciiTheme="minorHAnsi" w:hAnsiTheme="minorHAnsi" w:cstheme="minorHAnsi"/>
        </w:rPr>
        <w:t xml:space="preserve">w przypadku urzędowej zmiany stawki VAT, w związku ze zmianą ustawy. Zakres zmiany obejmuje jedynie wzrost wynagrodzenia o wskaźnik wzrostu stawki podatku VAT, </w:t>
      </w:r>
    </w:p>
    <w:p w14:paraId="6A89432E" w14:textId="77777777" w:rsidR="004B35E4" w:rsidRPr="001A21C4" w:rsidRDefault="004B35E4" w:rsidP="004B35E4">
      <w:pPr>
        <w:pStyle w:val="Akapitzlist"/>
        <w:numPr>
          <w:ilvl w:val="0"/>
          <w:numId w:val="21"/>
        </w:numPr>
        <w:spacing w:after="0" w:line="276" w:lineRule="auto"/>
        <w:rPr>
          <w:rFonts w:asciiTheme="minorHAnsi" w:hAnsiTheme="minorHAnsi" w:cstheme="minorHAnsi"/>
        </w:rPr>
      </w:pPr>
      <w:r w:rsidRPr="001A21C4">
        <w:rPr>
          <w:rFonts w:asciiTheme="minorHAnsi" w:hAnsiTheme="minorHAnsi" w:cstheme="minorHAnsi"/>
        </w:rPr>
        <w:t>zmiana sposobu płatności w związku ze zmianą terminu realizacji, zmianą zakresu płatności</w:t>
      </w:r>
    </w:p>
    <w:p w14:paraId="2EE334DF" w14:textId="77777777" w:rsidR="004B35E4" w:rsidRPr="001A21C4" w:rsidRDefault="004B35E4" w:rsidP="004B35E4">
      <w:pPr>
        <w:pStyle w:val="NormalnyWeb"/>
        <w:numPr>
          <w:ilvl w:val="0"/>
          <w:numId w:val="21"/>
        </w:numPr>
        <w:spacing w:after="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1A21C4">
        <w:rPr>
          <w:rFonts w:asciiTheme="minorHAnsi" w:hAnsiTheme="minorHAnsi" w:cstheme="minorHAnsi"/>
          <w:sz w:val="22"/>
          <w:szCs w:val="22"/>
        </w:rPr>
        <w:t xml:space="preserve">zmiany oznaczenia danych Zamawiającego i/lub Wykonawcy, w przypadku zmiany danych teleadresowych, sposobu reprezentacji  poprzez podanie  nowych danych, </w:t>
      </w:r>
    </w:p>
    <w:p w14:paraId="5D701DD6" w14:textId="77777777" w:rsidR="004B35E4" w:rsidRPr="001A21C4" w:rsidRDefault="004B35E4" w:rsidP="004B35E4">
      <w:pPr>
        <w:pStyle w:val="NormalnyWeb"/>
        <w:numPr>
          <w:ilvl w:val="0"/>
          <w:numId w:val="21"/>
        </w:numPr>
        <w:spacing w:after="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1A21C4">
        <w:rPr>
          <w:rFonts w:asciiTheme="minorHAnsi" w:hAnsiTheme="minorHAnsi" w:cstheme="minorHAnsi"/>
          <w:sz w:val="22"/>
          <w:szCs w:val="22"/>
        </w:rPr>
        <w:t xml:space="preserve">istotnej zmiany okoliczności powodującej, że wykonanie części zakresu realizacji Umowy nie leży w interesie publicznym, czego nie można było przewidzieć w chwili jego zawarcia, poprzez </w:t>
      </w:r>
      <w:r w:rsidRPr="001A21C4">
        <w:rPr>
          <w:rFonts w:asciiTheme="minorHAnsi" w:hAnsiTheme="minorHAnsi" w:cstheme="minorHAnsi"/>
          <w:bCs/>
          <w:sz w:val="22"/>
          <w:szCs w:val="22"/>
        </w:rPr>
        <w:t>odstąpienie od umowy.</w:t>
      </w:r>
    </w:p>
    <w:p w14:paraId="62E100C8" w14:textId="77777777" w:rsidR="0054170A" w:rsidRPr="003E4D12" w:rsidRDefault="0054170A" w:rsidP="003E4D12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8306C39" w14:textId="21FC0C53" w:rsidR="00433B4B" w:rsidRPr="003E4D12" w:rsidRDefault="0054170A" w:rsidP="003E4D12">
      <w:pPr>
        <w:pStyle w:val="Zwykytekst1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b/>
          <w:bCs/>
          <w:sz w:val="22"/>
          <w:szCs w:val="22"/>
        </w:rPr>
        <w:t>§ 1</w:t>
      </w:r>
      <w:r w:rsidR="0028618D">
        <w:rPr>
          <w:rFonts w:asciiTheme="minorHAnsi" w:hAnsiTheme="minorHAnsi" w:cstheme="minorHAnsi"/>
          <w:b/>
          <w:bCs/>
          <w:sz w:val="22"/>
          <w:szCs w:val="22"/>
        </w:rPr>
        <w:t>3</w:t>
      </w:r>
    </w:p>
    <w:p w14:paraId="1C48B9BA" w14:textId="4C9A2333" w:rsidR="00DA06CF" w:rsidRPr="003E4D12" w:rsidRDefault="00DA06CF" w:rsidP="003E4D12">
      <w:pPr>
        <w:pStyle w:val="Zwykytekst1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W kwestiach nieunormowanych w niniejszej umowie zastosowanie mają przepisy</w:t>
      </w:r>
      <w:r w:rsidR="000E3F62" w:rsidRPr="003E4D12">
        <w:rPr>
          <w:rFonts w:asciiTheme="minorHAnsi" w:hAnsiTheme="minorHAnsi" w:cstheme="minorHAnsi"/>
          <w:sz w:val="22"/>
          <w:szCs w:val="22"/>
        </w:rPr>
        <w:t xml:space="preserve"> PZP oraz</w:t>
      </w:r>
      <w:r w:rsidRPr="003E4D12">
        <w:rPr>
          <w:rFonts w:asciiTheme="minorHAnsi" w:hAnsiTheme="minorHAnsi" w:cstheme="minorHAnsi"/>
          <w:sz w:val="22"/>
          <w:szCs w:val="22"/>
        </w:rPr>
        <w:t xml:space="preserve"> Kodeksu Cywilnego.</w:t>
      </w:r>
    </w:p>
    <w:p w14:paraId="2D09D695" w14:textId="69A3EDD8" w:rsidR="00DA06CF" w:rsidRPr="003E4D12" w:rsidRDefault="00DA06CF" w:rsidP="003E4D12">
      <w:pPr>
        <w:pStyle w:val="Zwykytekst1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b/>
          <w:bCs/>
          <w:sz w:val="22"/>
          <w:szCs w:val="22"/>
        </w:rPr>
        <w:t>§ 1</w:t>
      </w:r>
      <w:r w:rsidR="0028618D">
        <w:rPr>
          <w:rFonts w:asciiTheme="minorHAnsi" w:hAnsiTheme="minorHAnsi" w:cstheme="minorHAnsi"/>
          <w:b/>
          <w:bCs/>
          <w:sz w:val="22"/>
          <w:szCs w:val="22"/>
        </w:rPr>
        <w:t>4</w:t>
      </w:r>
    </w:p>
    <w:p w14:paraId="6D79ECF1" w14:textId="1F7F2078" w:rsidR="00DA06CF" w:rsidRPr="003E4D12" w:rsidRDefault="00DA06CF" w:rsidP="003E4D12">
      <w:pPr>
        <w:widowControl/>
        <w:numPr>
          <w:ilvl w:val="0"/>
          <w:numId w:val="15"/>
        </w:numPr>
        <w:tabs>
          <w:tab w:val="left" w:pos="0"/>
        </w:tabs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Umowę sporządzono w trzech jednobrzmiących egzemplarzach, jeden dla Wykonawcy oraz dwa dla Zamawiającego</w:t>
      </w:r>
      <w:r w:rsidR="00FF601E" w:rsidRPr="003E4D12">
        <w:rPr>
          <w:rFonts w:asciiTheme="minorHAnsi" w:hAnsiTheme="minorHAnsi" w:cstheme="minorHAnsi"/>
          <w:sz w:val="22"/>
          <w:szCs w:val="22"/>
        </w:rPr>
        <w:t>.</w:t>
      </w:r>
    </w:p>
    <w:p w14:paraId="7983B915" w14:textId="77777777" w:rsidR="00DA06CF" w:rsidRPr="003E4D12" w:rsidRDefault="00DA06CF" w:rsidP="003E4D12">
      <w:pPr>
        <w:widowControl/>
        <w:numPr>
          <w:ilvl w:val="0"/>
          <w:numId w:val="15"/>
        </w:numPr>
        <w:tabs>
          <w:tab w:val="left" w:pos="0"/>
        </w:tabs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E4D12">
        <w:rPr>
          <w:rFonts w:asciiTheme="minorHAnsi" w:hAnsiTheme="minorHAnsi" w:cstheme="minorHAnsi"/>
          <w:bCs/>
          <w:sz w:val="22"/>
          <w:szCs w:val="22"/>
        </w:rPr>
        <w:t>Umowa wchodzi w życie z dniem podpisania jej przez Stronę, która złożyła podpis z datą późniejszą.</w:t>
      </w:r>
    </w:p>
    <w:p w14:paraId="4D604B3F" w14:textId="77777777" w:rsidR="00DA06CF" w:rsidRPr="003E4D12" w:rsidRDefault="00DA06CF" w:rsidP="003E4D12">
      <w:pPr>
        <w:pStyle w:val="Nagwek1"/>
        <w:keepLines w:val="0"/>
        <w:widowControl/>
        <w:numPr>
          <w:ilvl w:val="0"/>
          <w:numId w:val="4"/>
        </w:numPr>
        <w:spacing w:before="0"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E4D12">
        <w:rPr>
          <w:rFonts w:asciiTheme="minorHAnsi" w:hAnsiTheme="minorHAnsi" w:cstheme="minorHAnsi"/>
          <w:color w:val="auto"/>
          <w:sz w:val="22"/>
          <w:szCs w:val="22"/>
        </w:rPr>
        <w:tab/>
      </w:r>
    </w:p>
    <w:p w14:paraId="02338A08" w14:textId="77777777" w:rsidR="00DA06CF" w:rsidRPr="003E4D12" w:rsidRDefault="00DA06CF" w:rsidP="003E4D12">
      <w:pPr>
        <w:pStyle w:val="Nagwek1"/>
        <w:keepLines w:val="0"/>
        <w:widowControl/>
        <w:numPr>
          <w:ilvl w:val="8"/>
          <w:numId w:val="4"/>
        </w:numPr>
        <w:spacing w:before="0"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E4D12">
        <w:rPr>
          <w:rFonts w:asciiTheme="minorHAnsi" w:hAnsiTheme="minorHAnsi" w:cstheme="minorHAnsi"/>
          <w:color w:val="auto"/>
          <w:sz w:val="22"/>
          <w:szCs w:val="22"/>
        </w:rPr>
        <w:t xml:space="preserve">                   ZAMAWIAJĄCY </w:t>
      </w:r>
      <w:r w:rsidRPr="003E4D1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3E4D1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3E4D1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3E4D1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3E4D1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3E4D12">
        <w:rPr>
          <w:rFonts w:asciiTheme="minorHAnsi" w:hAnsiTheme="minorHAnsi" w:cstheme="minorHAnsi"/>
          <w:color w:val="auto"/>
          <w:sz w:val="22"/>
          <w:szCs w:val="22"/>
        </w:rPr>
        <w:tab/>
        <w:t xml:space="preserve">     WYKONAWCA</w:t>
      </w:r>
    </w:p>
    <w:p w14:paraId="0E42F5BA" w14:textId="77777777" w:rsidR="00DA06CF" w:rsidRPr="003E4D12" w:rsidRDefault="00DA06CF" w:rsidP="003E4D12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39D9A97B" w14:textId="77777777" w:rsidR="00DA06CF" w:rsidRPr="003E4D12" w:rsidRDefault="00DA06CF" w:rsidP="003E4D12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E4D12">
        <w:rPr>
          <w:rFonts w:asciiTheme="minorHAnsi" w:hAnsiTheme="minorHAnsi" w:cstheme="minorHAnsi"/>
          <w:sz w:val="22"/>
          <w:szCs w:val="22"/>
        </w:rPr>
        <w:t>…………………………………………………….                                                          ……………………………………………..</w:t>
      </w:r>
    </w:p>
    <w:p w14:paraId="6E47940B" w14:textId="77777777" w:rsidR="00DA06CF" w:rsidRPr="003E4D12" w:rsidRDefault="00DA06CF" w:rsidP="003E4D12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1B040D8F" w14:textId="77777777" w:rsidR="00993729" w:rsidRDefault="00993729" w:rsidP="003E4D12">
      <w:pPr>
        <w:tabs>
          <w:tab w:val="left" w:pos="614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098F407F" w14:textId="77777777" w:rsidR="00A73F76" w:rsidRDefault="00A73F76" w:rsidP="003E4D12">
      <w:pPr>
        <w:tabs>
          <w:tab w:val="left" w:pos="614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7AA0C9F" w14:textId="77777777" w:rsidR="00A73F76" w:rsidRDefault="00A73F76" w:rsidP="003E4D12">
      <w:pPr>
        <w:tabs>
          <w:tab w:val="left" w:pos="614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B58016E" w14:textId="77777777" w:rsidR="00911299" w:rsidRDefault="00911299">
      <w:pPr>
        <w:widowControl/>
        <w:suppressAutoHyphens w:val="0"/>
        <w:spacing w:after="160" w:line="259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14:paraId="3CA0E953" w14:textId="2C6F77E9" w:rsidR="00A73F76" w:rsidRDefault="00A73F76" w:rsidP="00911299">
      <w:pPr>
        <w:tabs>
          <w:tab w:val="left" w:pos="6146"/>
        </w:tabs>
        <w:spacing w:line="276" w:lineRule="auto"/>
        <w:jc w:val="right"/>
        <w:rPr>
          <w:rFonts w:asciiTheme="minorHAnsi" w:hAnsiTheme="minorHAnsi" w:cstheme="minorHAnsi"/>
          <w:b/>
          <w:sz w:val="22"/>
          <w:szCs w:val="22"/>
        </w:rPr>
      </w:pPr>
      <w:r w:rsidRPr="00A73F76">
        <w:rPr>
          <w:rFonts w:asciiTheme="minorHAnsi" w:hAnsiTheme="minorHAnsi" w:cstheme="minorHAnsi"/>
          <w:b/>
          <w:sz w:val="22"/>
          <w:szCs w:val="22"/>
        </w:rPr>
        <w:lastRenderedPageBreak/>
        <w:t>Załącznik nr 1</w:t>
      </w:r>
      <w:r w:rsidR="00911299">
        <w:rPr>
          <w:rFonts w:asciiTheme="minorHAnsi" w:hAnsiTheme="minorHAnsi" w:cstheme="minorHAnsi"/>
          <w:b/>
          <w:sz w:val="22"/>
          <w:szCs w:val="22"/>
        </w:rPr>
        <w:t>a</w:t>
      </w:r>
      <w:r w:rsidRPr="00A73F76">
        <w:rPr>
          <w:rFonts w:asciiTheme="minorHAnsi" w:hAnsiTheme="minorHAnsi" w:cstheme="minorHAnsi"/>
          <w:b/>
          <w:sz w:val="22"/>
          <w:szCs w:val="22"/>
        </w:rPr>
        <w:t xml:space="preserve"> do </w:t>
      </w:r>
      <w:r>
        <w:rPr>
          <w:rFonts w:asciiTheme="minorHAnsi" w:hAnsiTheme="minorHAnsi" w:cstheme="minorHAnsi"/>
          <w:b/>
          <w:sz w:val="22"/>
          <w:szCs w:val="22"/>
        </w:rPr>
        <w:t>umowy</w:t>
      </w:r>
    </w:p>
    <w:p w14:paraId="7C6C1B0F" w14:textId="77777777" w:rsidR="00A73F76" w:rsidRPr="00A73F76" w:rsidRDefault="00A73F76" w:rsidP="00911299">
      <w:pPr>
        <w:tabs>
          <w:tab w:val="left" w:pos="6146"/>
        </w:tabs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A73F76">
        <w:rPr>
          <w:rFonts w:asciiTheme="minorHAnsi" w:hAnsiTheme="minorHAnsi" w:cstheme="minorHAnsi"/>
          <w:b/>
          <w:bCs/>
          <w:sz w:val="22"/>
          <w:szCs w:val="22"/>
        </w:rPr>
        <w:t>Opis Przedmiotu Zamówienia</w:t>
      </w:r>
    </w:p>
    <w:p w14:paraId="5A56F8C5" w14:textId="77777777" w:rsidR="00A73F76" w:rsidRPr="00A73F76" w:rsidRDefault="00A73F76" w:rsidP="00A73F76">
      <w:pPr>
        <w:tabs>
          <w:tab w:val="left" w:pos="6146"/>
        </w:tabs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A73F76">
        <w:rPr>
          <w:rFonts w:asciiTheme="minorHAnsi" w:hAnsiTheme="minorHAnsi" w:cstheme="minorHAnsi"/>
          <w:b/>
          <w:bCs/>
          <w:sz w:val="22"/>
          <w:szCs w:val="22"/>
        </w:rPr>
        <w:t xml:space="preserve">Zadanie nr 1. </w:t>
      </w:r>
    </w:p>
    <w:p w14:paraId="5592942D" w14:textId="77777777" w:rsidR="00A73F76" w:rsidRPr="00A73F76" w:rsidRDefault="00A73F76" w:rsidP="00A73F76">
      <w:pPr>
        <w:tabs>
          <w:tab w:val="left" w:pos="614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A73F76">
        <w:rPr>
          <w:rFonts w:asciiTheme="minorHAnsi" w:hAnsiTheme="minorHAnsi" w:cstheme="minorHAnsi"/>
          <w:b/>
          <w:sz w:val="22"/>
          <w:szCs w:val="22"/>
        </w:rPr>
        <w:t>1. Pudełka z 3 lupami –  35 sztuk</w:t>
      </w:r>
    </w:p>
    <w:p w14:paraId="734B70CA" w14:textId="77777777" w:rsidR="00A73F76" w:rsidRPr="00A73F76" w:rsidRDefault="00A73F76" w:rsidP="00A73F76">
      <w:pPr>
        <w:tabs>
          <w:tab w:val="left" w:pos="614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A73F76">
        <w:rPr>
          <w:rFonts w:asciiTheme="minorHAnsi" w:hAnsiTheme="minorHAnsi" w:cstheme="minorHAnsi"/>
          <w:sz w:val="22"/>
          <w:szCs w:val="22"/>
        </w:rPr>
        <w:t>Opis: Przezroczysty pojemnik w kształcie walca, w którego pokrywkę (zdejmowaną) wbudowane są 2 lupy (jedna uchylna na zawiasie), dając powiększenie 2x lub 4x. W pokrywce znajdują się otwory wentylacyjne. Dodatkowym elementem jest przestrzeń pod pudełkiem głównym z odchylaną lupą boczną oraz umieszczonym ukośnie lustrem – co umożliwia oglądanie okazu z boku oraz od dołu.</w:t>
      </w:r>
    </w:p>
    <w:p w14:paraId="3032EB8C" w14:textId="77777777" w:rsidR="00A73F76" w:rsidRPr="00A73F76" w:rsidRDefault="00A73F76" w:rsidP="00A73F76">
      <w:pPr>
        <w:tabs>
          <w:tab w:val="left" w:pos="614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C831E92" w14:textId="77777777" w:rsidR="00A73F76" w:rsidRPr="00A73F76" w:rsidRDefault="00A73F76" w:rsidP="00A73F76">
      <w:pPr>
        <w:tabs>
          <w:tab w:val="left" w:pos="614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A73F76">
        <w:rPr>
          <w:rFonts w:asciiTheme="minorHAnsi" w:hAnsiTheme="minorHAnsi" w:cstheme="minorHAnsi"/>
          <w:b/>
          <w:sz w:val="22"/>
          <w:szCs w:val="22"/>
        </w:rPr>
        <w:t>2. Pudełka z lupą i sznurkiem –  35 sztuk</w:t>
      </w:r>
    </w:p>
    <w:p w14:paraId="3D38902B" w14:textId="77777777" w:rsidR="00A73F76" w:rsidRPr="00A73F76" w:rsidRDefault="00A73F76" w:rsidP="00A73F76">
      <w:pPr>
        <w:tabs>
          <w:tab w:val="left" w:pos="614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A73F76">
        <w:rPr>
          <w:rFonts w:asciiTheme="minorHAnsi" w:hAnsiTheme="minorHAnsi" w:cstheme="minorHAnsi"/>
          <w:sz w:val="22"/>
          <w:szCs w:val="22"/>
        </w:rPr>
        <w:t>Przezroczysty pojemnik w kształcie walca, w którego pokrywkę (zdejmowana) wbudowane są 2 lupy (jedna uchylna na zawiasie), dając powiększenie 2x lub 4x. W pokrywce znajdują się otwory wentylacyjne. Pudełko zawieszone  na sznurku.</w:t>
      </w:r>
    </w:p>
    <w:p w14:paraId="3DFFA640" w14:textId="77777777" w:rsidR="00A73F76" w:rsidRPr="00A73F76" w:rsidRDefault="00A73F76" w:rsidP="00A73F76">
      <w:pPr>
        <w:tabs>
          <w:tab w:val="left" w:pos="614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1399BCEB" w14:textId="77777777" w:rsidR="00A73F76" w:rsidRPr="00A73F76" w:rsidRDefault="00A73F76" w:rsidP="00A73F76">
      <w:pPr>
        <w:tabs>
          <w:tab w:val="left" w:pos="614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A73F76">
        <w:rPr>
          <w:rFonts w:asciiTheme="minorHAnsi" w:hAnsiTheme="minorHAnsi" w:cstheme="minorHAnsi"/>
          <w:b/>
          <w:sz w:val="22"/>
          <w:szCs w:val="22"/>
        </w:rPr>
        <w:t>3. Lupy z rączką –  48 sztuk</w:t>
      </w:r>
    </w:p>
    <w:p w14:paraId="0BF14AC8" w14:textId="77777777" w:rsidR="00A73F76" w:rsidRPr="00A73F76" w:rsidRDefault="00A73F76" w:rsidP="00A73F76">
      <w:pPr>
        <w:tabs>
          <w:tab w:val="left" w:pos="614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A73F76">
        <w:rPr>
          <w:rFonts w:asciiTheme="minorHAnsi" w:hAnsiTheme="minorHAnsi" w:cstheme="minorHAnsi"/>
          <w:sz w:val="22"/>
          <w:szCs w:val="22"/>
        </w:rPr>
        <w:t>Lupy  z rączką o dużym powiększeniu  np. 4,5x. Średnica soczewki  około  11 cm. Lupy powinny być lekkie przeznaczone do pracy z małymi dziećmi.</w:t>
      </w:r>
    </w:p>
    <w:p w14:paraId="42CE921A" w14:textId="77777777" w:rsidR="00A73F76" w:rsidRPr="00A73F76" w:rsidRDefault="00A73F76" w:rsidP="00A73F76">
      <w:pPr>
        <w:tabs>
          <w:tab w:val="left" w:pos="614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09C7D92C" w14:textId="77777777" w:rsidR="00A73F76" w:rsidRPr="00A73F76" w:rsidRDefault="00A73F76" w:rsidP="00A73F76">
      <w:pPr>
        <w:tabs>
          <w:tab w:val="left" w:pos="614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A73F76">
        <w:rPr>
          <w:rFonts w:asciiTheme="minorHAnsi" w:hAnsiTheme="minorHAnsi" w:cstheme="minorHAnsi"/>
          <w:b/>
          <w:sz w:val="22"/>
          <w:szCs w:val="22"/>
        </w:rPr>
        <w:t>4. Prasa do roślin zielnych – 2 sztuki</w:t>
      </w:r>
    </w:p>
    <w:p w14:paraId="52E32BC6" w14:textId="77777777" w:rsidR="00A73F76" w:rsidRPr="00A73F76" w:rsidRDefault="00A73F76" w:rsidP="00A73F76">
      <w:pPr>
        <w:tabs>
          <w:tab w:val="left" w:pos="614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A73F76">
        <w:rPr>
          <w:rFonts w:asciiTheme="minorHAnsi" w:hAnsiTheme="minorHAnsi" w:cstheme="minorHAnsi"/>
          <w:sz w:val="22"/>
          <w:szCs w:val="22"/>
        </w:rPr>
        <w:t>Wykonana z pełnych płyt drewnianych, dodatkowo dokręcanych śrubami zapewniających odpowiedni, regulowany nacisk na okazy roślinne umieszczane wewnątrz; wymiar: ok. 45 x 30 cm.</w:t>
      </w:r>
    </w:p>
    <w:p w14:paraId="70132D02" w14:textId="77777777" w:rsidR="00A73F76" w:rsidRPr="00A73F76" w:rsidRDefault="00A73F76" w:rsidP="00A73F76">
      <w:pPr>
        <w:tabs>
          <w:tab w:val="left" w:pos="614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AB29D04" w14:textId="77777777" w:rsidR="00A73F76" w:rsidRPr="00A73F76" w:rsidRDefault="00A73F76" w:rsidP="00A73F76">
      <w:pPr>
        <w:tabs>
          <w:tab w:val="left" w:pos="614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A73F76">
        <w:rPr>
          <w:rFonts w:asciiTheme="minorHAnsi" w:hAnsiTheme="minorHAnsi" w:cstheme="minorHAnsi"/>
          <w:b/>
          <w:sz w:val="22"/>
          <w:szCs w:val="22"/>
        </w:rPr>
        <w:t>5. Zlewka – czerpak z zaciskiem – 2 sztuki</w:t>
      </w:r>
    </w:p>
    <w:p w14:paraId="213E5C86" w14:textId="77777777" w:rsidR="00A73F76" w:rsidRPr="00A73F76" w:rsidRDefault="00A73F76" w:rsidP="00A73F76">
      <w:pPr>
        <w:tabs>
          <w:tab w:val="left" w:pos="614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A73F76">
        <w:rPr>
          <w:rFonts w:asciiTheme="minorHAnsi" w:hAnsiTheme="minorHAnsi" w:cstheme="minorHAnsi"/>
          <w:sz w:val="22"/>
          <w:szCs w:val="22"/>
        </w:rPr>
        <w:t>Zlewka polietylenowa ( o poj. 1000 ml) pełniąca rolę czerpaka z zaciskiem o regulowanym kącie. Musi mieć możliwość do mocowania na drążku teleskopowym.</w:t>
      </w:r>
    </w:p>
    <w:p w14:paraId="707051C0" w14:textId="77777777" w:rsidR="00A73F76" w:rsidRPr="00A73F76" w:rsidRDefault="00A73F76" w:rsidP="00A73F76">
      <w:pPr>
        <w:tabs>
          <w:tab w:val="left" w:pos="614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1FFD211F" w14:textId="77777777" w:rsidR="00A73F76" w:rsidRPr="00A73F76" w:rsidRDefault="00A73F76" w:rsidP="00A73F76">
      <w:pPr>
        <w:tabs>
          <w:tab w:val="left" w:pos="614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A73F76">
        <w:rPr>
          <w:rFonts w:asciiTheme="minorHAnsi" w:hAnsiTheme="minorHAnsi" w:cstheme="minorHAnsi"/>
          <w:b/>
          <w:sz w:val="22"/>
          <w:szCs w:val="22"/>
        </w:rPr>
        <w:t xml:space="preserve">6. Pudełka do zasysania owadów (ekshaustor) – 20 sztuk </w:t>
      </w:r>
    </w:p>
    <w:p w14:paraId="4CEC6B2B" w14:textId="77777777" w:rsidR="00A73F76" w:rsidRPr="00A73F76" w:rsidRDefault="00A73F76" w:rsidP="00A73F76">
      <w:pPr>
        <w:tabs>
          <w:tab w:val="left" w:pos="614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A73F76">
        <w:rPr>
          <w:rFonts w:asciiTheme="minorHAnsi" w:hAnsiTheme="minorHAnsi" w:cstheme="minorHAnsi"/>
          <w:sz w:val="22"/>
          <w:szCs w:val="22"/>
        </w:rPr>
        <w:t xml:space="preserve">Pudełka do zasysania drobnych okazów bezkręgowców. Pudełka z dwiema plastikowymi rurkami. Jeden koniec służy do przykładania do owadów, drugi służy do  zasysania powietrza wciągając okaz do pudełka. Końcówka zasysająca zabezpieczona musi być kratką, która zapobiega połknięciu owada. </w:t>
      </w:r>
    </w:p>
    <w:p w14:paraId="24D82059" w14:textId="77777777" w:rsidR="00A73F76" w:rsidRPr="00A73F76" w:rsidRDefault="00A73F76" w:rsidP="00A73F76">
      <w:pPr>
        <w:tabs>
          <w:tab w:val="left" w:pos="614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125DB400" w14:textId="77777777" w:rsidR="00A73F76" w:rsidRPr="00A73F76" w:rsidRDefault="00A73F76" w:rsidP="00A73F76">
      <w:pPr>
        <w:tabs>
          <w:tab w:val="left" w:pos="614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A73F76">
        <w:rPr>
          <w:rFonts w:asciiTheme="minorHAnsi" w:hAnsiTheme="minorHAnsi" w:cstheme="minorHAnsi"/>
          <w:b/>
          <w:sz w:val="22"/>
          <w:szCs w:val="22"/>
        </w:rPr>
        <w:t xml:space="preserve">7. Zestaw do badania wody – 5 sztuk  </w:t>
      </w:r>
    </w:p>
    <w:p w14:paraId="2FCF2A49" w14:textId="77777777" w:rsidR="00A73F76" w:rsidRPr="00A73F76" w:rsidRDefault="00A73F76" w:rsidP="00A73F76">
      <w:pPr>
        <w:tabs>
          <w:tab w:val="left" w:pos="614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A73F76">
        <w:rPr>
          <w:rFonts w:asciiTheme="minorHAnsi" w:hAnsiTheme="minorHAnsi" w:cstheme="minorHAnsi"/>
          <w:sz w:val="22"/>
          <w:szCs w:val="22"/>
        </w:rPr>
        <w:t xml:space="preserve">Zestaw reagentów, naczyń i przyrządów niezbędnych do wykonania  przynajmniej 100 badań (testów) każdego wskaźnika  i określenia następujących wskaźników jakości wody: 1) zawartość tlenu rozpuszczonego w wodzie, 2) zasadowość, 3) kwasowość, 4) poziom dwutlenku węgla, 5) twardość wody. </w:t>
      </w:r>
      <w:r w:rsidRPr="00A73F76">
        <w:rPr>
          <w:rFonts w:asciiTheme="minorHAnsi" w:hAnsiTheme="minorHAnsi" w:cstheme="minorHAnsi"/>
          <w:sz w:val="22"/>
          <w:szCs w:val="22"/>
        </w:rPr>
        <w:br/>
        <w:t>Zawartość zestawu umieszczona powinna być  w specjalnej, przenośnej walizce z tworzywa sztucznego, co umożliwia swobodne dokonywanie badań zarówno w pomieszczeniach, jak i terenie.</w:t>
      </w:r>
      <w:r w:rsidRPr="00A73F76">
        <w:rPr>
          <w:rFonts w:asciiTheme="minorHAnsi" w:hAnsiTheme="minorHAnsi" w:cstheme="minorHAnsi"/>
          <w:sz w:val="22"/>
          <w:szCs w:val="22"/>
        </w:rPr>
        <w:br/>
        <w:t>Możliwość dokupowania do  zestawu pakiety uzupełniające.</w:t>
      </w:r>
    </w:p>
    <w:p w14:paraId="3995F488" w14:textId="77777777" w:rsidR="00A73F76" w:rsidRPr="00A73F76" w:rsidRDefault="00A73F76" w:rsidP="00A73F76">
      <w:pPr>
        <w:tabs>
          <w:tab w:val="left" w:pos="614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8D2E038" w14:textId="77777777" w:rsidR="00A73F76" w:rsidRPr="00A73F76" w:rsidRDefault="00A73F76" w:rsidP="00A73F76">
      <w:pPr>
        <w:tabs>
          <w:tab w:val="left" w:pos="614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A73F76">
        <w:rPr>
          <w:rFonts w:asciiTheme="minorHAnsi" w:hAnsiTheme="minorHAnsi" w:cstheme="minorHAnsi"/>
          <w:b/>
          <w:sz w:val="22"/>
          <w:szCs w:val="22"/>
        </w:rPr>
        <w:t xml:space="preserve">8. Zestaw do eksperymentów z wodą – 3 sztuki </w:t>
      </w:r>
    </w:p>
    <w:p w14:paraId="5CF0A3E0" w14:textId="77777777" w:rsidR="00A73F76" w:rsidRPr="00A73F76" w:rsidRDefault="00A73F76" w:rsidP="00A73F76">
      <w:pPr>
        <w:tabs>
          <w:tab w:val="left" w:pos="6146"/>
        </w:tabs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A73F76">
        <w:rPr>
          <w:rFonts w:asciiTheme="minorHAnsi" w:hAnsiTheme="minorHAnsi" w:cstheme="minorHAnsi"/>
          <w:bCs/>
          <w:sz w:val="22"/>
          <w:szCs w:val="22"/>
        </w:rPr>
        <w:t>Zestaw doświadczalny z wyposażeniem laboratoryjnym dający możliwość przeprowadzenie ponad 30 doświadczeń z wodą. Do zestawu dołączony powinien być opis wykonywanych doświadczeń.</w:t>
      </w:r>
    </w:p>
    <w:p w14:paraId="16CBB8EC" w14:textId="77777777" w:rsidR="00A73F76" w:rsidRPr="00A73F76" w:rsidRDefault="00A73F76" w:rsidP="00A73F76">
      <w:pPr>
        <w:tabs>
          <w:tab w:val="left" w:pos="614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081E278" w14:textId="77777777" w:rsidR="00A73F76" w:rsidRPr="00A73F76" w:rsidRDefault="00A73F76" w:rsidP="00A73F76">
      <w:pPr>
        <w:tabs>
          <w:tab w:val="left" w:pos="614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A73F76">
        <w:rPr>
          <w:rFonts w:asciiTheme="minorHAnsi" w:hAnsiTheme="minorHAnsi" w:cstheme="minorHAnsi"/>
          <w:b/>
          <w:sz w:val="22"/>
          <w:szCs w:val="22"/>
        </w:rPr>
        <w:lastRenderedPageBreak/>
        <w:t xml:space="preserve">9. Kolekcja skał – 10 sztuk  </w:t>
      </w:r>
    </w:p>
    <w:p w14:paraId="31D9D9EE" w14:textId="77777777" w:rsidR="00A73F76" w:rsidRPr="00A73F76" w:rsidRDefault="00A73F76" w:rsidP="00A73F76">
      <w:pPr>
        <w:tabs>
          <w:tab w:val="left" w:pos="614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A73F76">
        <w:rPr>
          <w:rFonts w:asciiTheme="minorHAnsi" w:hAnsiTheme="minorHAnsi" w:cstheme="minorHAnsi"/>
          <w:sz w:val="22"/>
          <w:szCs w:val="22"/>
        </w:rPr>
        <w:t>Kolekcja umieszczona w zamykanym opakowaniu, skały muszą być oznaczone i nazwane. Kolekcja zawierać powinna minimum  15 sztuk fragmentów skalnych reprezentujących  podstawowe typy skał: magmowe, osadowe i metamorficzne (przeobrażone).</w:t>
      </w:r>
    </w:p>
    <w:p w14:paraId="0D8A4C1E" w14:textId="77777777" w:rsidR="00A73F76" w:rsidRPr="00A73F76" w:rsidRDefault="00A73F76" w:rsidP="00A73F76">
      <w:pPr>
        <w:tabs>
          <w:tab w:val="left" w:pos="614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0D96C769" w14:textId="77777777" w:rsidR="00A73F76" w:rsidRPr="00A73F76" w:rsidRDefault="00A73F76" w:rsidP="00A73F76">
      <w:pPr>
        <w:tabs>
          <w:tab w:val="left" w:pos="614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A73F76">
        <w:rPr>
          <w:rFonts w:asciiTheme="minorHAnsi" w:hAnsiTheme="minorHAnsi" w:cstheme="minorHAnsi"/>
          <w:b/>
          <w:sz w:val="22"/>
          <w:szCs w:val="22"/>
        </w:rPr>
        <w:t xml:space="preserve">10. Kolekcja skał do testowania – 10 sztuk </w:t>
      </w:r>
    </w:p>
    <w:p w14:paraId="6C6CB692" w14:textId="77777777" w:rsidR="00A73F76" w:rsidRPr="00A73F76" w:rsidRDefault="00A73F76" w:rsidP="00A73F76">
      <w:pPr>
        <w:tabs>
          <w:tab w:val="left" w:pos="614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A73F76">
        <w:rPr>
          <w:rFonts w:asciiTheme="minorHAnsi" w:hAnsiTheme="minorHAnsi" w:cstheme="minorHAnsi"/>
          <w:sz w:val="22"/>
          <w:szCs w:val="22"/>
        </w:rPr>
        <w:t>Kolekcja umieszczona w zamykanym opakowaniu  pozwalająca  na prezentację podstawowych typów skał, ponieważ powinna zawierać  przynajmniej  po 5 przedstawicieli skał magmowych, osadowych i metamorficznych (przeobrażonych. Do kolekcji dołączony powinien być  spis skał pogrupowanych według typów skał wraz z krótkimi ich opisami.</w:t>
      </w:r>
    </w:p>
    <w:p w14:paraId="21A4FE6B" w14:textId="77777777" w:rsidR="00A73F76" w:rsidRPr="00A73F76" w:rsidRDefault="00A73F76" w:rsidP="00A73F76">
      <w:pPr>
        <w:tabs>
          <w:tab w:val="left" w:pos="614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1C1209E" w14:textId="77777777" w:rsidR="00A73F76" w:rsidRPr="00A73F76" w:rsidRDefault="00A73F76" w:rsidP="00A73F76">
      <w:pPr>
        <w:tabs>
          <w:tab w:val="left" w:pos="614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A73F76">
        <w:rPr>
          <w:rFonts w:asciiTheme="minorHAnsi" w:hAnsiTheme="minorHAnsi" w:cstheme="minorHAnsi"/>
          <w:b/>
          <w:sz w:val="22"/>
          <w:szCs w:val="22"/>
        </w:rPr>
        <w:t xml:space="preserve">11. Zestaw do testowania minerałów – 5 sztuk  </w:t>
      </w:r>
    </w:p>
    <w:p w14:paraId="790D2DC1" w14:textId="77777777" w:rsidR="00A73F76" w:rsidRPr="00A73F76" w:rsidRDefault="00A73F76" w:rsidP="00A73F76">
      <w:pPr>
        <w:tabs>
          <w:tab w:val="left" w:pos="614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A73F76">
        <w:rPr>
          <w:rFonts w:asciiTheme="minorHAnsi" w:hAnsiTheme="minorHAnsi" w:cstheme="minorHAnsi"/>
          <w:sz w:val="22"/>
          <w:szCs w:val="22"/>
        </w:rPr>
        <w:t>Zestaw do testowania minerałów umożliwiający określić cechy minerałów i grupę do której należą – W składzie powinno znaleźć się: buteleczka z kroplomierzem, magnes, płytki do wykonywania rys – badanie twardości.</w:t>
      </w:r>
    </w:p>
    <w:p w14:paraId="09A13596" w14:textId="77777777" w:rsidR="00A73F76" w:rsidRPr="00A73F76" w:rsidRDefault="00A73F76" w:rsidP="00A73F76">
      <w:pPr>
        <w:tabs>
          <w:tab w:val="left" w:pos="614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08916156" w14:textId="77777777" w:rsidR="00A73F76" w:rsidRPr="00A73F76" w:rsidRDefault="00A73F76" w:rsidP="00A73F76">
      <w:pPr>
        <w:tabs>
          <w:tab w:val="left" w:pos="614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A73F76">
        <w:rPr>
          <w:rFonts w:asciiTheme="minorHAnsi" w:hAnsiTheme="minorHAnsi" w:cstheme="minorHAnsi"/>
          <w:b/>
          <w:sz w:val="22"/>
          <w:szCs w:val="22"/>
        </w:rPr>
        <w:t xml:space="preserve">12. Zestaw skały, niezwykłe właściwości – 10 sztuk  </w:t>
      </w:r>
    </w:p>
    <w:p w14:paraId="4C4FC94D" w14:textId="77777777" w:rsidR="00A73F76" w:rsidRPr="00A73F76" w:rsidRDefault="00A73F76" w:rsidP="00A73F76">
      <w:pPr>
        <w:tabs>
          <w:tab w:val="left" w:pos="614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A73F76">
        <w:rPr>
          <w:rFonts w:asciiTheme="minorHAnsi" w:hAnsiTheme="minorHAnsi" w:cstheme="minorHAnsi"/>
          <w:sz w:val="22"/>
          <w:szCs w:val="22"/>
        </w:rPr>
        <w:t>Kolekcja musi pozwalać na prezentację podstawowych cech minerałów, takich jak barwa, rysa, połysk, twardość. Minerały umieszczone w zamykanym pudełku z pokrywką. Minerały muszą być opisane.  Zawartość zestawu np. : fluoryt, skaleń (mikroklin), hematyt, piryt, kwarc, kalcyt, mika (muskowit), magnetyt, gips (alabaster), talk, halit, mika (biotyt), grafit, gips (</w:t>
      </w:r>
      <w:proofErr w:type="spellStart"/>
      <w:r w:rsidRPr="00A73F76">
        <w:rPr>
          <w:rFonts w:asciiTheme="minorHAnsi" w:hAnsiTheme="minorHAnsi" w:cstheme="minorHAnsi"/>
          <w:sz w:val="22"/>
          <w:szCs w:val="22"/>
        </w:rPr>
        <w:t>arapnit</w:t>
      </w:r>
      <w:proofErr w:type="spellEnd"/>
      <w:r w:rsidRPr="00A73F76">
        <w:rPr>
          <w:rFonts w:asciiTheme="minorHAnsi" w:hAnsiTheme="minorHAnsi" w:cstheme="minorHAnsi"/>
          <w:sz w:val="22"/>
          <w:szCs w:val="22"/>
        </w:rPr>
        <w:t>), gips (selenit).</w:t>
      </w:r>
    </w:p>
    <w:p w14:paraId="2BEA7D7E" w14:textId="77777777" w:rsidR="00A73F76" w:rsidRPr="00A73F76" w:rsidRDefault="00A73F76" w:rsidP="00A73F76">
      <w:pPr>
        <w:tabs>
          <w:tab w:val="left" w:pos="614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DDD218A" w14:textId="77777777" w:rsidR="00A73F76" w:rsidRPr="00A73F76" w:rsidRDefault="00A73F76" w:rsidP="00A73F76">
      <w:pPr>
        <w:tabs>
          <w:tab w:val="left" w:pos="614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A73F76">
        <w:rPr>
          <w:rFonts w:asciiTheme="minorHAnsi" w:hAnsiTheme="minorHAnsi" w:cstheme="minorHAnsi"/>
          <w:b/>
          <w:sz w:val="22"/>
          <w:szCs w:val="22"/>
        </w:rPr>
        <w:t xml:space="preserve">13. Zestaw z czego powstają gleby – 5 sztuk   </w:t>
      </w:r>
    </w:p>
    <w:p w14:paraId="075C9203" w14:textId="77777777" w:rsidR="00A73F76" w:rsidRPr="00A73F76" w:rsidRDefault="00A73F76" w:rsidP="00A73F76">
      <w:pPr>
        <w:tabs>
          <w:tab w:val="left" w:pos="614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A73F76">
        <w:rPr>
          <w:rFonts w:asciiTheme="minorHAnsi" w:hAnsiTheme="minorHAnsi" w:cstheme="minorHAnsi"/>
          <w:sz w:val="22"/>
          <w:szCs w:val="22"/>
        </w:rPr>
        <w:t>Zestaw zawierać musi przykłady  fragmentów skał i minerałów, które rozdrobnione stają się głównymi składnikami gleb oraz próbki gleb ("produkty finalne") demonstrujące ich strukturę i skład.</w:t>
      </w:r>
    </w:p>
    <w:p w14:paraId="055A3FA1" w14:textId="77777777" w:rsidR="00A73F76" w:rsidRPr="00A73F76" w:rsidRDefault="00A73F76" w:rsidP="00A73F76">
      <w:pPr>
        <w:tabs>
          <w:tab w:val="left" w:pos="614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247C25A" w14:textId="77777777" w:rsidR="00A73F76" w:rsidRPr="00A73F76" w:rsidRDefault="00A73F76" w:rsidP="00A73F76">
      <w:pPr>
        <w:tabs>
          <w:tab w:val="left" w:pos="614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A73F76">
        <w:rPr>
          <w:rFonts w:asciiTheme="minorHAnsi" w:hAnsiTheme="minorHAnsi" w:cstheme="minorHAnsi"/>
          <w:b/>
          <w:sz w:val="22"/>
          <w:szCs w:val="22"/>
        </w:rPr>
        <w:t xml:space="preserve">14. Sita glebowe – komplety składające się z 6 sit, 5 kompletów </w:t>
      </w:r>
    </w:p>
    <w:p w14:paraId="45F7DFBF" w14:textId="77777777" w:rsidR="00A73F76" w:rsidRPr="00A73F76" w:rsidRDefault="00A73F76" w:rsidP="00A73F76">
      <w:pPr>
        <w:tabs>
          <w:tab w:val="left" w:pos="614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A73F76">
        <w:rPr>
          <w:rFonts w:asciiTheme="minorHAnsi" w:hAnsiTheme="minorHAnsi" w:cstheme="minorHAnsi"/>
          <w:sz w:val="22"/>
          <w:szCs w:val="22"/>
        </w:rPr>
        <w:t xml:space="preserve">Komplet powinien zawierać  6 sit oraz pojemnik z pokrywą i służący do oddzielania elementów gleby. Sita o średnicy ok. 10 cm każde, mające różne gęstości oczek. Metalowe sita muszą być wbudowane  w dna plastikowych walcowatych pojemników Sita muszą umożliwiać  oddzielanie frakcji żwirowych, piaskowych  oraz frakcji pyłowych wraz z iłową. </w:t>
      </w:r>
    </w:p>
    <w:p w14:paraId="514F6F56" w14:textId="77777777" w:rsidR="00A73F76" w:rsidRPr="00A73F76" w:rsidRDefault="00A73F76" w:rsidP="00A73F76">
      <w:pPr>
        <w:tabs>
          <w:tab w:val="left" w:pos="614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A73F76">
        <w:rPr>
          <w:rFonts w:asciiTheme="minorHAnsi" w:hAnsiTheme="minorHAnsi" w:cstheme="minorHAnsi"/>
          <w:b/>
          <w:sz w:val="22"/>
          <w:szCs w:val="22"/>
        </w:rPr>
        <w:t xml:space="preserve">15. Dydaktyczna stacja pogody  - 1 sztuka </w:t>
      </w:r>
    </w:p>
    <w:p w14:paraId="6F6F24FC" w14:textId="77777777" w:rsidR="00A73F76" w:rsidRPr="00A73F76" w:rsidRDefault="00A73F76" w:rsidP="00A73F76">
      <w:pPr>
        <w:tabs>
          <w:tab w:val="left" w:pos="614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A73F76">
        <w:rPr>
          <w:rFonts w:asciiTheme="minorHAnsi" w:hAnsiTheme="minorHAnsi" w:cstheme="minorHAnsi"/>
          <w:sz w:val="22"/>
          <w:szCs w:val="22"/>
        </w:rPr>
        <w:t xml:space="preserve">Stacja pogody drewniana do ustawienia na powietrzu, na wolnej przestrzeni  i przeznaczona do prowadzenia stałych obserwacji pogody. Zbudowana zgodnie z ogólnymi zaleceniami dotyczącymi klatek meteorologicznych, w tym m.in.: wykonana w całości z </w:t>
      </w:r>
      <w:proofErr w:type="spellStart"/>
      <w:r w:rsidRPr="00A73F76">
        <w:rPr>
          <w:rFonts w:asciiTheme="minorHAnsi" w:hAnsiTheme="minorHAnsi" w:cstheme="minorHAnsi"/>
          <w:sz w:val="22"/>
          <w:szCs w:val="22"/>
        </w:rPr>
        <w:t>wysezonowanego</w:t>
      </w:r>
      <w:proofErr w:type="spellEnd"/>
      <w:r w:rsidRPr="00A73F76">
        <w:rPr>
          <w:rFonts w:asciiTheme="minorHAnsi" w:hAnsiTheme="minorHAnsi" w:cstheme="minorHAnsi"/>
          <w:sz w:val="22"/>
          <w:szCs w:val="22"/>
        </w:rPr>
        <w:t xml:space="preserve"> drewna, zapewniony musi być swobodny dostęp powietrza bez ryzyka nasłonecznienia przyrządów, drewniane żaluzjowe ściany z drzwiczkami z przodu, pomalowana w całości na biało. </w:t>
      </w:r>
      <w:r w:rsidRPr="00A73F76">
        <w:rPr>
          <w:rFonts w:asciiTheme="minorHAnsi" w:hAnsiTheme="minorHAnsi" w:cstheme="minorHAnsi"/>
          <w:sz w:val="22"/>
          <w:szCs w:val="22"/>
        </w:rPr>
        <w:br/>
        <w:t>Przyrządy pomiarowe: termometr min.-max, higrometr i barometr. Deszczomierz do wbijania w glebę. Wymiary zewnętrzne ok . 880 mm(szer.) x 680 mm (głęb.) x 760 mm(wys.)</w:t>
      </w:r>
    </w:p>
    <w:p w14:paraId="15EAC339" w14:textId="77777777" w:rsidR="00A73F76" w:rsidRPr="00A73F76" w:rsidRDefault="00A73F76" w:rsidP="00A73F76">
      <w:pPr>
        <w:tabs>
          <w:tab w:val="left" w:pos="614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6A5015EE" w14:textId="77777777" w:rsidR="00A73F76" w:rsidRPr="00A73F76" w:rsidRDefault="00A73F76" w:rsidP="00A73F76">
      <w:pPr>
        <w:tabs>
          <w:tab w:val="left" w:pos="614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A73F76">
        <w:rPr>
          <w:rFonts w:asciiTheme="minorHAnsi" w:hAnsiTheme="minorHAnsi" w:cstheme="minorHAnsi"/>
          <w:b/>
          <w:sz w:val="22"/>
          <w:szCs w:val="22"/>
        </w:rPr>
        <w:t xml:space="preserve">16. Edukacyjna chusta typu </w:t>
      </w:r>
      <w:proofErr w:type="spellStart"/>
      <w:r w:rsidRPr="00A73F76">
        <w:rPr>
          <w:rFonts w:asciiTheme="minorHAnsi" w:hAnsiTheme="minorHAnsi" w:cstheme="minorHAnsi"/>
          <w:b/>
          <w:sz w:val="22"/>
          <w:szCs w:val="22"/>
        </w:rPr>
        <w:t>Klanza</w:t>
      </w:r>
      <w:proofErr w:type="spellEnd"/>
      <w:r w:rsidRPr="00A73F76">
        <w:rPr>
          <w:rFonts w:asciiTheme="minorHAnsi" w:hAnsiTheme="minorHAnsi" w:cstheme="minorHAnsi"/>
          <w:b/>
          <w:sz w:val="22"/>
          <w:szCs w:val="22"/>
        </w:rPr>
        <w:t xml:space="preserve"> – 2 sztuki </w:t>
      </w:r>
    </w:p>
    <w:p w14:paraId="1D663C75" w14:textId="77777777" w:rsidR="00A73F76" w:rsidRPr="00A73F76" w:rsidRDefault="00A73F76" w:rsidP="00A73F76">
      <w:pPr>
        <w:tabs>
          <w:tab w:val="left" w:pos="614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A73F76">
        <w:rPr>
          <w:rFonts w:asciiTheme="minorHAnsi" w:hAnsiTheme="minorHAnsi" w:cstheme="minorHAnsi"/>
          <w:sz w:val="22"/>
          <w:szCs w:val="22"/>
        </w:rPr>
        <w:t>Kolorowa chusta wykonana poliestru. Na brzegach  z doczepionymi uchwytami.  Średnica chusty: 1,75 m (8 uchwytów).</w:t>
      </w:r>
    </w:p>
    <w:p w14:paraId="762A04AE" w14:textId="77777777" w:rsidR="00A73F76" w:rsidRPr="00A73F76" w:rsidRDefault="00A73F76" w:rsidP="00A73F76">
      <w:pPr>
        <w:tabs>
          <w:tab w:val="left" w:pos="614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5027F8C" w14:textId="77777777" w:rsidR="00A73F76" w:rsidRPr="00A73F76" w:rsidRDefault="00A73F76" w:rsidP="00A73F76">
      <w:pPr>
        <w:tabs>
          <w:tab w:val="left" w:pos="614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A73F76">
        <w:rPr>
          <w:rFonts w:asciiTheme="minorHAnsi" w:hAnsiTheme="minorHAnsi" w:cstheme="minorHAnsi"/>
          <w:b/>
          <w:sz w:val="22"/>
          <w:szCs w:val="22"/>
        </w:rPr>
        <w:lastRenderedPageBreak/>
        <w:t xml:space="preserve">17. Gra terenowa </w:t>
      </w:r>
      <w:proofErr w:type="spellStart"/>
      <w:r w:rsidRPr="00A73F76">
        <w:rPr>
          <w:rFonts w:asciiTheme="minorHAnsi" w:hAnsiTheme="minorHAnsi" w:cstheme="minorHAnsi"/>
          <w:b/>
          <w:sz w:val="22"/>
          <w:szCs w:val="22"/>
        </w:rPr>
        <w:t>leśno</w:t>
      </w:r>
      <w:proofErr w:type="spellEnd"/>
      <w:r w:rsidRPr="00A73F76">
        <w:rPr>
          <w:rFonts w:asciiTheme="minorHAnsi" w:hAnsiTheme="minorHAnsi" w:cstheme="minorHAnsi"/>
          <w:b/>
          <w:sz w:val="22"/>
          <w:szCs w:val="22"/>
        </w:rPr>
        <w:t xml:space="preserve"> – przyrodnicza (mata) – 5 sztuk </w:t>
      </w:r>
    </w:p>
    <w:p w14:paraId="0BE3ECEA" w14:textId="77777777" w:rsidR="00A73F76" w:rsidRPr="00A73F76" w:rsidRDefault="00A73F76" w:rsidP="00A73F76">
      <w:pPr>
        <w:tabs>
          <w:tab w:val="left" w:pos="614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A73F76">
        <w:rPr>
          <w:rFonts w:asciiTheme="minorHAnsi" w:hAnsiTheme="minorHAnsi" w:cstheme="minorHAnsi"/>
          <w:sz w:val="22"/>
          <w:szCs w:val="22"/>
        </w:rPr>
        <w:t xml:space="preserve">Gra musi zawierać: Planszę-matę wodoodporną, kolorową, wym. ok. 125 x 125 cm,    kostkę dużą o boku ok.5,5 cm ze ściankami białymi </w:t>
      </w:r>
      <w:proofErr w:type="spellStart"/>
      <w:r w:rsidRPr="00A73F76">
        <w:rPr>
          <w:rFonts w:asciiTheme="minorHAnsi" w:hAnsiTheme="minorHAnsi" w:cstheme="minorHAnsi"/>
          <w:sz w:val="22"/>
          <w:szCs w:val="22"/>
        </w:rPr>
        <w:t>suchościeralnymi</w:t>
      </w:r>
      <w:proofErr w:type="spellEnd"/>
      <w:r w:rsidRPr="00A73F76">
        <w:rPr>
          <w:rFonts w:asciiTheme="minorHAnsi" w:hAnsiTheme="minorHAnsi" w:cstheme="minorHAnsi"/>
          <w:sz w:val="22"/>
          <w:szCs w:val="22"/>
        </w:rPr>
        <w:t xml:space="preserve"> (do pisania mazakami).</w:t>
      </w:r>
      <w:r w:rsidRPr="00A73F76">
        <w:rPr>
          <w:rFonts w:asciiTheme="minorHAnsi" w:hAnsiTheme="minorHAnsi" w:cstheme="minorHAnsi"/>
          <w:sz w:val="22"/>
          <w:szCs w:val="22"/>
        </w:rPr>
        <w:br/>
        <w:t>Na planszy nadrukowane powinny być, na różnej wielkości polach, rysunki przedstawicieli fauny i flory, w większości leśnej.</w:t>
      </w:r>
      <w:r w:rsidRPr="00A73F76">
        <w:rPr>
          <w:rFonts w:asciiTheme="minorHAnsi" w:hAnsiTheme="minorHAnsi" w:cstheme="minorHAnsi"/>
          <w:sz w:val="22"/>
          <w:szCs w:val="22"/>
        </w:rPr>
        <w:br/>
      </w:r>
    </w:p>
    <w:p w14:paraId="42047253" w14:textId="77777777" w:rsidR="00A73F76" w:rsidRPr="00A73F76" w:rsidRDefault="00A73F76" w:rsidP="00A73F76">
      <w:pPr>
        <w:tabs>
          <w:tab w:val="left" w:pos="614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A73F76">
        <w:rPr>
          <w:rFonts w:asciiTheme="minorHAnsi" w:hAnsiTheme="minorHAnsi" w:cstheme="minorHAnsi"/>
          <w:b/>
          <w:sz w:val="22"/>
          <w:szCs w:val="22"/>
        </w:rPr>
        <w:t xml:space="preserve">18. Zestaw do badania powietrza w walizce terenowej – 1 sztuka </w:t>
      </w:r>
    </w:p>
    <w:p w14:paraId="3FA29F29" w14:textId="77777777" w:rsidR="00A73F76" w:rsidRPr="00A73F76" w:rsidRDefault="00A73F76" w:rsidP="00A73F76">
      <w:pPr>
        <w:tabs>
          <w:tab w:val="left" w:pos="614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A73F76">
        <w:rPr>
          <w:rFonts w:asciiTheme="minorHAnsi" w:hAnsiTheme="minorHAnsi" w:cstheme="minorHAnsi"/>
          <w:sz w:val="22"/>
          <w:szCs w:val="22"/>
        </w:rPr>
        <w:t>Zestaw  przenośny musi być poręczny,  umożliwiający wykonywanie badań i doświadczeń zarówno w terenie, jak i w pomieszczeniu. Zestaw musi zawierać niezbędny sprzęt laboratoryjny i badawczy - umieszczony w zamykanej walizce ze sztywnego tworzywa sztucznego zakończonej sztywną rączką i wyściełanej wewnątrz gąbką. Zestaw musi zawierać sprzęt umożliwiający przeprowadzenie następujących doświadczeń i badań:</w:t>
      </w:r>
    </w:p>
    <w:p w14:paraId="5CC0CCE5" w14:textId="77777777" w:rsidR="00A73F76" w:rsidRPr="00A73F76" w:rsidRDefault="00A73F76" w:rsidP="00A73F76">
      <w:pPr>
        <w:tabs>
          <w:tab w:val="left" w:pos="614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A73F76">
        <w:rPr>
          <w:rFonts w:asciiTheme="minorHAnsi" w:hAnsiTheme="minorHAnsi" w:cstheme="minorHAnsi"/>
          <w:sz w:val="22"/>
          <w:szCs w:val="22"/>
        </w:rPr>
        <w:t xml:space="preserve">1. Porosty jako organizmy wskaźnikowe – skala porostowa. 2. Obserwacja wpływu zanieczyszczeń powietrza na porosty i drzewa iglaste i liściaste. 3. Badanie obecności pyłów w powietrzu 4. Badanie obecności pyłów i pyłków w powietrzu 5. Określanie odczynu </w:t>
      </w:r>
      <w:proofErr w:type="spellStart"/>
      <w:r w:rsidRPr="00A73F76">
        <w:rPr>
          <w:rFonts w:asciiTheme="minorHAnsi" w:hAnsiTheme="minorHAnsi" w:cstheme="minorHAnsi"/>
          <w:sz w:val="22"/>
          <w:szCs w:val="22"/>
        </w:rPr>
        <w:t>pH</w:t>
      </w:r>
      <w:proofErr w:type="spellEnd"/>
      <w:r w:rsidRPr="00A73F76">
        <w:rPr>
          <w:rFonts w:asciiTheme="minorHAnsi" w:hAnsiTheme="minorHAnsi" w:cstheme="minorHAnsi"/>
          <w:sz w:val="22"/>
          <w:szCs w:val="22"/>
        </w:rPr>
        <w:t xml:space="preserve"> pyłów w powietrzu 6. Oznaczanie zawartości ozonu w powietrzu 7. Badanie temperatury i wilgotności powietrza 8. Określanie odczynu </w:t>
      </w:r>
      <w:proofErr w:type="spellStart"/>
      <w:r w:rsidRPr="00A73F76">
        <w:rPr>
          <w:rFonts w:asciiTheme="minorHAnsi" w:hAnsiTheme="minorHAnsi" w:cstheme="minorHAnsi"/>
          <w:sz w:val="22"/>
          <w:szCs w:val="22"/>
        </w:rPr>
        <w:t>pH</w:t>
      </w:r>
      <w:proofErr w:type="spellEnd"/>
      <w:r w:rsidRPr="00A73F76">
        <w:rPr>
          <w:rFonts w:asciiTheme="minorHAnsi" w:hAnsiTheme="minorHAnsi" w:cstheme="minorHAnsi"/>
          <w:sz w:val="22"/>
          <w:szCs w:val="22"/>
        </w:rPr>
        <w:t xml:space="preserve"> wody deszczowej 9. Wpływ zapylenia powietrza na liście roślin zielonych 10. Wskaźnik jakości powietrza – słoje roczne drzewa 11. Badanie jakości powietrza za pomocą przedmiotów stalowych.</w:t>
      </w:r>
    </w:p>
    <w:p w14:paraId="72595F9C" w14:textId="68EC5569" w:rsidR="00911299" w:rsidRDefault="00911299">
      <w:pPr>
        <w:widowControl/>
        <w:suppressAutoHyphens w:val="0"/>
        <w:spacing w:after="160" w:line="259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14:paraId="79FD9586" w14:textId="122A1E7A" w:rsidR="00911299" w:rsidRDefault="00911299" w:rsidP="00911299">
      <w:pPr>
        <w:tabs>
          <w:tab w:val="left" w:pos="6146"/>
        </w:tabs>
        <w:spacing w:line="276" w:lineRule="auto"/>
        <w:jc w:val="right"/>
        <w:rPr>
          <w:rFonts w:asciiTheme="minorHAnsi" w:hAnsiTheme="minorHAnsi" w:cstheme="minorHAnsi"/>
          <w:b/>
          <w:sz w:val="22"/>
          <w:szCs w:val="22"/>
        </w:rPr>
      </w:pPr>
      <w:r w:rsidRPr="00A73F76">
        <w:rPr>
          <w:rFonts w:asciiTheme="minorHAnsi" w:hAnsiTheme="minorHAnsi" w:cstheme="minorHAnsi"/>
          <w:b/>
          <w:sz w:val="22"/>
          <w:szCs w:val="22"/>
        </w:rPr>
        <w:lastRenderedPageBreak/>
        <w:t>Załącznik nr 1</w:t>
      </w:r>
      <w:r>
        <w:rPr>
          <w:rFonts w:asciiTheme="minorHAnsi" w:hAnsiTheme="minorHAnsi" w:cstheme="minorHAnsi"/>
          <w:b/>
          <w:sz w:val="22"/>
          <w:szCs w:val="22"/>
        </w:rPr>
        <w:t>b</w:t>
      </w:r>
      <w:r w:rsidRPr="00A73F76">
        <w:rPr>
          <w:rFonts w:asciiTheme="minorHAnsi" w:hAnsiTheme="minorHAnsi" w:cstheme="minorHAnsi"/>
          <w:b/>
          <w:sz w:val="22"/>
          <w:szCs w:val="22"/>
        </w:rPr>
        <w:t xml:space="preserve"> do </w:t>
      </w:r>
      <w:r>
        <w:rPr>
          <w:rFonts w:asciiTheme="minorHAnsi" w:hAnsiTheme="minorHAnsi" w:cstheme="minorHAnsi"/>
          <w:b/>
          <w:sz w:val="22"/>
          <w:szCs w:val="22"/>
        </w:rPr>
        <w:t>umowy</w:t>
      </w:r>
    </w:p>
    <w:p w14:paraId="105E3D3A" w14:textId="77777777" w:rsidR="00911299" w:rsidRPr="00A73F76" w:rsidRDefault="00911299" w:rsidP="00911299">
      <w:pPr>
        <w:tabs>
          <w:tab w:val="left" w:pos="6146"/>
        </w:tabs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A73F76">
        <w:rPr>
          <w:rFonts w:asciiTheme="minorHAnsi" w:hAnsiTheme="minorHAnsi" w:cstheme="minorHAnsi"/>
          <w:b/>
          <w:bCs/>
          <w:sz w:val="22"/>
          <w:szCs w:val="22"/>
        </w:rPr>
        <w:t>Opis Przedmiotu Zamówienia</w:t>
      </w:r>
    </w:p>
    <w:p w14:paraId="2932F29C" w14:textId="77777777" w:rsidR="00911299" w:rsidRPr="00911299" w:rsidRDefault="00911299" w:rsidP="00911299">
      <w:pPr>
        <w:tabs>
          <w:tab w:val="left" w:pos="6146"/>
        </w:tabs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911299">
        <w:rPr>
          <w:rFonts w:asciiTheme="minorHAnsi" w:hAnsiTheme="minorHAnsi" w:cstheme="minorHAnsi"/>
          <w:b/>
          <w:bCs/>
          <w:sz w:val="22"/>
          <w:szCs w:val="22"/>
        </w:rPr>
        <w:t xml:space="preserve">Zadanie nr 2. </w:t>
      </w:r>
    </w:p>
    <w:p w14:paraId="229203C5" w14:textId="77777777" w:rsidR="00911299" w:rsidRPr="00911299" w:rsidRDefault="00911299" w:rsidP="00911299">
      <w:pPr>
        <w:tabs>
          <w:tab w:val="left" w:pos="614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911299">
        <w:rPr>
          <w:rFonts w:asciiTheme="minorHAnsi" w:hAnsiTheme="minorHAnsi" w:cstheme="minorHAnsi"/>
          <w:b/>
          <w:sz w:val="22"/>
          <w:szCs w:val="22"/>
        </w:rPr>
        <w:t>19. Detektor ultradźwięków z oprogramowaniem – do zastosowania dydaktycznego – 1 sztuka</w:t>
      </w:r>
    </w:p>
    <w:p w14:paraId="56A75FC7" w14:textId="77777777" w:rsidR="00911299" w:rsidRPr="00911299" w:rsidRDefault="00911299" w:rsidP="00911299">
      <w:pPr>
        <w:tabs>
          <w:tab w:val="left" w:pos="6146"/>
        </w:tabs>
        <w:spacing w:line="276" w:lineRule="auto"/>
        <w:rPr>
          <w:rFonts w:asciiTheme="minorHAnsi" w:hAnsiTheme="minorHAnsi" w:cstheme="minorHAnsi"/>
          <w:sz w:val="22"/>
          <w:szCs w:val="22"/>
          <w:lang w:val="en-US"/>
        </w:rPr>
      </w:pPr>
      <w:proofErr w:type="spellStart"/>
      <w:r w:rsidRPr="00911299">
        <w:rPr>
          <w:rFonts w:asciiTheme="minorHAnsi" w:hAnsiTheme="minorHAnsi" w:cstheme="minorHAnsi"/>
          <w:sz w:val="22"/>
          <w:szCs w:val="22"/>
          <w:lang w:val="en-US"/>
        </w:rPr>
        <w:t>Opis</w:t>
      </w:r>
      <w:proofErr w:type="spellEnd"/>
      <w:r w:rsidRPr="00911299">
        <w:rPr>
          <w:rFonts w:asciiTheme="minorHAnsi" w:hAnsiTheme="minorHAnsi" w:cstheme="minorHAnsi"/>
          <w:sz w:val="22"/>
          <w:szCs w:val="22"/>
          <w:lang w:val="en-US"/>
        </w:rPr>
        <w:t>:</w:t>
      </w:r>
    </w:p>
    <w:p w14:paraId="6E122C82" w14:textId="77777777" w:rsidR="00911299" w:rsidRPr="00911299" w:rsidRDefault="00911299" w:rsidP="00911299">
      <w:pPr>
        <w:tabs>
          <w:tab w:val="left" w:pos="6146"/>
        </w:tabs>
        <w:spacing w:line="276" w:lineRule="auto"/>
        <w:rPr>
          <w:rFonts w:asciiTheme="minorHAnsi" w:hAnsiTheme="minorHAnsi" w:cstheme="minorHAnsi"/>
          <w:sz w:val="22"/>
          <w:szCs w:val="22"/>
          <w:lang w:val="en-US"/>
        </w:rPr>
      </w:pPr>
      <w:r w:rsidRPr="00911299">
        <w:rPr>
          <w:rFonts w:asciiTheme="minorHAnsi" w:hAnsiTheme="minorHAnsi" w:cstheme="minorHAnsi"/>
          <w:sz w:val="22"/>
          <w:szCs w:val="22"/>
          <w:lang w:val="en-US"/>
        </w:rPr>
        <w:t xml:space="preserve">- </w:t>
      </w:r>
      <w:proofErr w:type="spellStart"/>
      <w:r w:rsidRPr="00911299">
        <w:rPr>
          <w:rFonts w:asciiTheme="minorHAnsi" w:hAnsiTheme="minorHAnsi" w:cstheme="minorHAnsi"/>
          <w:sz w:val="22"/>
          <w:szCs w:val="22"/>
          <w:lang w:val="en-US"/>
        </w:rPr>
        <w:t>Typ</w:t>
      </w:r>
      <w:proofErr w:type="spellEnd"/>
      <w:r w:rsidRPr="00911299">
        <w:rPr>
          <w:rFonts w:asciiTheme="minorHAnsi" w:hAnsiTheme="minorHAnsi" w:cstheme="minorHAnsi"/>
          <w:sz w:val="22"/>
          <w:szCs w:val="22"/>
          <w:lang w:val="en-US"/>
        </w:rPr>
        <w:t xml:space="preserve">: RTE, </w:t>
      </w:r>
      <w:proofErr w:type="spellStart"/>
      <w:r w:rsidRPr="00911299">
        <w:rPr>
          <w:rFonts w:asciiTheme="minorHAnsi" w:hAnsiTheme="minorHAnsi" w:cstheme="minorHAnsi"/>
          <w:sz w:val="22"/>
          <w:szCs w:val="22"/>
          <w:lang w:val="en-US"/>
        </w:rPr>
        <w:t>heterodynowy</w:t>
      </w:r>
      <w:proofErr w:type="spellEnd"/>
      <w:r w:rsidRPr="00911299">
        <w:rPr>
          <w:rFonts w:asciiTheme="minorHAnsi" w:hAnsiTheme="minorHAnsi" w:cstheme="minorHAnsi"/>
          <w:sz w:val="22"/>
          <w:szCs w:val="22"/>
          <w:lang w:val="en-US"/>
        </w:rPr>
        <w:t>, time-expansion</w:t>
      </w:r>
    </w:p>
    <w:p w14:paraId="4A42618D" w14:textId="77777777" w:rsidR="00911299" w:rsidRPr="00911299" w:rsidRDefault="00911299" w:rsidP="00911299">
      <w:pPr>
        <w:tabs>
          <w:tab w:val="left" w:pos="614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11299">
        <w:rPr>
          <w:rFonts w:asciiTheme="minorHAnsi" w:hAnsiTheme="minorHAnsi" w:cstheme="minorHAnsi"/>
          <w:sz w:val="22"/>
          <w:szCs w:val="22"/>
        </w:rPr>
        <w:t>- Zakres częstotliwości: maks. 192kHz</w:t>
      </w:r>
    </w:p>
    <w:p w14:paraId="6FA52E78" w14:textId="77777777" w:rsidR="00911299" w:rsidRPr="00911299" w:rsidRDefault="00911299" w:rsidP="00911299">
      <w:pPr>
        <w:tabs>
          <w:tab w:val="left" w:pos="614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11299">
        <w:rPr>
          <w:rFonts w:asciiTheme="minorHAnsi" w:hAnsiTheme="minorHAnsi" w:cstheme="minorHAnsi"/>
          <w:sz w:val="22"/>
          <w:szCs w:val="22"/>
        </w:rPr>
        <w:t>- Mikrofon: dookólny FG, wodoszczelny</w:t>
      </w:r>
    </w:p>
    <w:p w14:paraId="2EF4A00A" w14:textId="77777777" w:rsidR="00911299" w:rsidRPr="00911299" w:rsidRDefault="00911299" w:rsidP="00911299">
      <w:pPr>
        <w:tabs>
          <w:tab w:val="left" w:pos="614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11299">
        <w:rPr>
          <w:rFonts w:asciiTheme="minorHAnsi" w:hAnsiTheme="minorHAnsi" w:cstheme="minorHAnsi"/>
          <w:sz w:val="22"/>
          <w:szCs w:val="22"/>
        </w:rPr>
        <w:t xml:space="preserve">- Współpracujący ze smartfonem lub tabletem na systemie Android, na którym wyświetla w czasie rzeczywistym </w:t>
      </w:r>
      <w:proofErr w:type="spellStart"/>
      <w:r w:rsidRPr="00911299">
        <w:rPr>
          <w:rFonts w:asciiTheme="minorHAnsi" w:hAnsiTheme="minorHAnsi" w:cstheme="minorHAnsi"/>
          <w:sz w:val="22"/>
          <w:szCs w:val="22"/>
        </w:rPr>
        <w:t>sonogram</w:t>
      </w:r>
      <w:proofErr w:type="spellEnd"/>
      <w:r w:rsidRPr="00911299">
        <w:rPr>
          <w:rFonts w:asciiTheme="minorHAnsi" w:hAnsiTheme="minorHAnsi" w:cstheme="minorHAnsi"/>
          <w:sz w:val="22"/>
          <w:szCs w:val="22"/>
        </w:rPr>
        <w:t xml:space="preserve"> oraz rejestruje pliki z głosami</w:t>
      </w:r>
    </w:p>
    <w:p w14:paraId="79AC6F94" w14:textId="77777777" w:rsidR="00911299" w:rsidRPr="00911299" w:rsidRDefault="00911299" w:rsidP="00911299">
      <w:pPr>
        <w:tabs>
          <w:tab w:val="left" w:pos="614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11299">
        <w:rPr>
          <w:rFonts w:asciiTheme="minorHAnsi" w:hAnsiTheme="minorHAnsi" w:cstheme="minorHAnsi"/>
          <w:sz w:val="22"/>
          <w:szCs w:val="22"/>
        </w:rPr>
        <w:t>- Oprogramowanie pozwalające w czasie odsłuchu nietoperzy wskazywać słyszane gatunki (identyfikator gatunków)</w:t>
      </w:r>
    </w:p>
    <w:p w14:paraId="674179B3" w14:textId="77777777" w:rsidR="00911299" w:rsidRPr="00911299" w:rsidRDefault="00911299" w:rsidP="00911299">
      <w:pPr>
        <w:tabs>
          <w:tab w:val="left" w:pos="6146"/>
        </w:tabs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4D95855F" w14:textId="77777777" w:rsidR="00A73F76" w:rsidRPr="003E4D12" w:rsidRDefault="00A73F76" w:rsidP="003E4D12">
      <w:pPr>
        <w:tabs>
          <w:tab w:val="left" w:pos="614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sectPr w:rsidR="00A73F76" w:rsidRPr="003E4D12" w:rsidSect="002B2A24">
      <w:headerReference w:type="default" r:id="rId9"/>
      <w:footerReference w:type="default" r:id="rId10"/>
      <w:pgSz w:w="11906" w:h="16838"/>
      <w:pgMar w:top="1417" w:right="1417" w:bottom="1417" w:left="1418" w:header="708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FD73D2" w14:textId="77777777" w:rsidR="00193253" w:rsidRDefault="00193253" w:rsidP="00E6399C">
      <w:r>
        <w:separator/>
      </w:r>
    </w:p>
  </w:endnote>
  <w:endnote w:type="continuationSeparator" w:id="0">
    <w:p w14:paraId="3861B331" w14:textId="77777777" w:rsidR="00193253" w:rsidRDefault="00193253" w:rsidP="00E63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Times New Roman"/>
    <w:charset w:val="EE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yriad Pro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E18D42" w14:textId="77777777" w:rsidR="002B2A24" w:rsidRPr="00D517F8" w:rsidRDefault="002B2A24" w:rsidP="00D517F8">
    <w:pPr>
      <w:pStyle w:val="Stopka"/>
      <w:tabs>
        <w:tab w:val="left" w:pos="0"/>
      </w:tabs>
    </w:pPr>
    <w:r>
      <w:t xml:space="preserve">Strona </w:t>
    </w:r>
    <w:r>
      <w:rPr>
        <w:b/>
        <w:bCs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Cs w:val="24"/>
      </w:rPr>
      <w:fldChar w:fldCharType="separate"/>
    </w:r>
    <w:r w:rsidR="00F347E1">
      <w:rPr>
        <w:b/>
        <w:bCs/>
        <w:noProof/>
      </w:rPr>
      <w:t>1</w:t>
    </w:r>
    <w:r>
      <w:rPr>
        <w:b/>
        <w:bCs/>
        <w:szCs w:val="24"/>
      </w:rPr>
      <w:fldChar w:fldCharType="end"/>
    </w:r>
    <w:r>
      <w:t xml:space="preserve"> z </w:t>
    </w:r>
    <w:r>
      <w:rPr>
        <w:b/>
        <w:bCs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Cs w:val="24"/>
      </w:rPr>
      <w:fldChar w:fldCharType="separate"/>
    </w:r>
    <w:r w:rsidR="00F347E1">
      <w:rPr>
        <w:b/>
        <w:bCs/>
        <w:noProof/>
      </w:rPr>
      <w:t>8</w:t>
    </w:r>
    <w:r>
      <w:rPr>
        <w:b/>
        <w:bCs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F713C4" w14:textId="77777777" w:rsidR="00193253" w:rsidRDefault="00193253" w:rsidP="00E6399C">
      <w:r>
        <w:separator/>
      </w:r>
    </w:p>
  </w:footnote>
  <w:footnote w:type="continuationSeparator" w:id="0">
    <w:p w14:paraId="41E017AB" w14:textId="77777777" w:rsidR="00193253" w:rsidRDefault="00193253" w:rsidP="00E639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C46639" w14:textId="59718FD3" w:rsidR="002B2A24" w:rsidRPr="002B2A24" w:rsidRDefault="002B2A24" w:rsidP="002B2A24">
    <w:pPr>
      <w:pStyle w:val="Nagwek"/>
    </w:pPr>
    <w:r>
      <w:rPr>
        <w:noProof/>
        <w:lang w:eastAsia="pl-PL"/>
      </w:rPr>
      <w:drawing>
        <wp:inline distT="0" distB="0" distL="0" distR="0" wp14:anchorId="74A76711" wp14:editId="00D175CF">
          <wp:extent cx="5760720" cy="577850"/>
          <wp:effectExtent l="0" t="0" r="0" b="0"/>
          <wp:docPr id="27" name="Obraz 27" descr="LOGA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A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7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4"/>
    <w:multiLevelType w:val="multilevel"/>
    <w:tmpl w:val="3AA658D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6"/>
    <w:multiLevelType w:val="multilevel"/>
    <w:tmpl w:val="F3C4394C"/>
    <w:name w:val="WW8Num6"/>
    <w:lvl w:ilvl="0">
      <w:start w:val="3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4">
    <w:nsid w:val="00000008"/>
    <w:multiLevelType w:val="multilevel"/>
    <w:tmpl w:val="1DA80AC8"/>
    <w:name w:val="WW8Num8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color w:val="auto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A"/>
    <w:multiLevelType w:val="multilevel"/>
    <w:tmpl w:val="9FF4E1AE"/>
    <w:name w:val="WW8Num1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B"/>
    <w:multiLevelType w:val="multilevel"/>
    <w:tmpl w:val="75BE7A02"/>
    <w:name w:val="WW8Num11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 w:val="0"/>
        <w:i w:val="0"/>
        <w:sz w:val="24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7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D"/>
    <w:multiLevelType w:val="multilevel"/>
    <w:tmpl w:val="2880283A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E"/>
    <w:multiLevelType w:val="multilevel"/>
    <w:tmpl w:val="624ED7A4"/>
    <w:name w:val="WW8Num14"/>
    <w:lvl w:ilvl="0">
      <w:start w:val="1"/>
      <w:numFmt w:val="decimal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11"/>
    <w:multiLevelType w:val="multilevel"/>
    <w:tmpl w:val="63EA8914"/>
    <w:name w:val="WW8Num2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15"/>
    <w:multiLevelType w:val="multilevel"/>
    <w:tmpl w:val="FB104448"/>
    <w:name w:val="WW8Num2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85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1134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1417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1701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1984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268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551"/>
      </w:pPr>
      <w:rPr>
        <w:rFonts w:ascii="Symbol" w:hAnsi="Symbol" w:cs="StarSymbol"/>
        <w:sz w:val="18"/>
        <w:szCs w:val="18"/>
      </w:rPr>
    </w:lvl>
  </w:abstractNum>
  <w:abstractNum w:abstractNumId="12">
    <w:nsid w:val="00000018"/>
    <w:multiLevelType w:val="multilevel"/>
    <w:tmpl w:val="C1F44524"/>
    <w:name w:val="WW8Num2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20"/>
    <w:multiLevelType w:val="multilevel"/>
    <w:tmpl w:val="E7B48630"/>
    <w:name w:val="WW8Num32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21"/>
    <w:multiLevelType w:val="multilevel"/>
    <w:tmpl w:val="D93A406A"/>
    <w:name w:val="WW8Num3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5">
    <w:nsid w:val="00000025"/>
    <w:multiLevelType w:val="multilevel"/>
    <w:tmpl w:val="00000025"/>
    <w:name w:val="WW8Num37"/>
    <w:lvl w:ilvl="0">
      <w:start w:val="1"/>
      <w:numFmt w:val="bullet"/>
      <w:lvlText w:val=""/>
      <w:lvlJc w:val="left"/>
      <w:pPr>
        <w:tabs>
          <w:tab w:val="num" w:pos="0"/>
        </w:tabs>
        <w:ind w:left="777" w:hanging="360"/>
      </w:pPr>
      <w:rPr>
        <w:rFonts w:ascii="Symbol" w:hAnsi="Symbol" w:cs="Symbol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97" w:hanging="360"/>
      </w:pPr>
    </w:lvl>
    <w:lvl w:ilvl="2">
      <w:start w:val="1"/>
      <w:numFmt w:val="bullet"/>
      <w:lvlText w:val=""/>
      <w:lvlJc w:val="left"/>
      <w:pPr>
        <w:tabs>
          <w:tab w:val="num" w:pos="0"/>
        </w:tabs>
        <w:ind w:left="221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3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5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7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9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1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37" w:hanging="360"/>
      </w:pPr>
      <w:rPr>
        <w:rFonts w:ascii="Wingdings" w:hAnsi="Wingdings" w:cs="Wingdings"/>
      </w:rPr>
    </w:lvl>
  </w:abstractNum>
  <w:abstractNum w:abstractNumId="16">
    <w:nsid w:val="00000027"/>
    <w:multiLevelType w:val="multilevel"/>
    <w:tmpl w:val="9B4C3506"/>
    <w:name w:val="WW8Num39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7">
    <w:nsid w:val="0000002A"/>
    <w:multiLevelType w:val="singleLevel"/>
    <w:tmpl w:val="0000002A"/>
    <w:name w:val="WW8Num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0C68202A"/>
    <w:multiLevelType w:val="hybridMultilevel"/>
    <w:tmpl w:val="7BFAC0C2"/>
    <w:lvl w:ilvl="0" w:tplc="8EAE4C9A">
      <w:start w:val="1"/>
      <w:numFmt w:val="decimal"/>
      <w:lvlText w:val="%1."/>
      <w:lvlJc w:val="left"/>
      <w:pPr>
        <w:ind w:left="786" w:hanging="360"/>
      </w:pPr>
      <w:rPr>
        <w:rFonts w:ascii="Calibri" w:eastAsia="Lucida Sans Unicode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0DDA0C7C"/>
    <w:multiLevelType w:val="multilevel"/>
    <w:tmpl w:val="2598A102"/>
    <w:name w:val="WW8Num29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0">
    <w:nsid w:val="0E2C53F2"/>
    <w:multiLevelType w:val="hybridMultilevel"/>
    <w:tmpl w:val="882C950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>
    <w:nsid w:val="12852F0E"/>
    <w:multiLevelType w:val="hybridMultilevel"/>
    <w:tmpl w:val="D570CBBC"/>
    <w:name w:val="WW8Num333222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13573792"/>
    <w:multiLevelType w:val="multilevel"/>
    <w:tmpl w:val="3A4E2678"/>
    <w:name w:val="WW8Num33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1392058F"/>
    <w:multiLevelType w:val="hybridMultilevel"/>
    <w:tmpl w:val="B574D434"/>
    <w:lvl w:ilvl="0" w:tplc="44FE4C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16FA1814"/>
    <w:multiLevelType w:val="multilevel"/>
    <w:tmpl w:val="C332E0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1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1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1886773E"/>
    <w:multiLevelType w:val="hybridMultilevel"/>
    <w:tmpl w:val="93882B2C"/>
    <w:lvl w:ilvl="0" w:tplc="041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6">
    <w:nsid w:val="1A4D2F83"/>
    <w:multiLevelType w:val="hybridMultilevel"/>
    <w:tmpl w:val="EFD41D9C"/>
    <w:lvl w:ilvl="0" w:tplc="44FE4C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EF973AB"/>
    <w:multiLevelType w:val="hybridMultilevel"/>
    <w:tmpl w:val="8C8699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5654B7A"/>
    <w:multiLevelType w:val="hybridMultilevel"/>
    <w:tmpl w:val="3C7A9FD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294F7490"/>
    <w:multiLevelType w:val="hybridMultilevel"/>
    <w:tmpl w:val="CC683E0E"/>
    <w:lvl w:ilvl="0" w:tplc="FB6ACF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2AE2525A"/>
    <w:multiLevelType w:val="hybridMultilevel"/>
    <w:tmpl w:val="BDDE7E2E"/>
    <w:name w:val="WW8Num2023222222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1">
    <w:nsid w:val="2B83741E"/>
    <w:multiLevelType w:val="hybridMultilevel"/>
    <w:tmpl w:val="F460CD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C102753"/>
    <w:multiLevelType w:val="hybridMultilevel"/>
    <w:tmpl w:val="E53A6B70"/>
    <w:name w:val="WW8Num20232222"/>
    <w:lvl w:ilvl="0" w:tplc="04150011">
      <w:start w:val="1"/>
      <w:numFmt w:val="decimal"/>
      <w:lvlText w:val="%1)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3">
    <w:nsid w:val="30AF5E1B"/>
    <w:multiLevelType w:val="multilevel"/>
    <w:tmpl w:val="BA98CAC4"/>
    <w:name w:val="WW8Num332"/>
    <w:lvl w:ilvl="0">
      <w:start w:val="8"/>
      <w:numFmt w:val="decimal"/>
      <w:lvlText w:val="%1)"/>
      <w:lvlJc w:val="left"/>
      <w:pPr>
        <w:tabs>
          <w:tab w:val="num" w:pos="4046"/>
        </w:tabs>
        <w:ind w:left="4046" w:hanging="360"/>
      </w:pPr>
      <w:rPr>
        <w:rFonts w:hint="default"/>
      </w:r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4">
    <w:nsid w:val="3376748A"/>
    <w:multiLevelType w:val="hybridMultilevel"/>
    <w:tmpl w:val="4C4A1502"/>
    <w:lvl w:ilvl="0" w:tplc="9882364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3AAC1E83"/>
    <w:multiLevelType w:val="hybridMultilevel"/>
    <w:tmpl w:val="55ECC88C"/>
    <w:name w:val="WW8Num3342"/>
    <w:lvl w:ilvl="0" w:tplc="00000026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C5253B7"/>
    <w:multiLevelType w:val="multilevel"/>
    <w:tmpl w:val="789A2178"/>
    <w:name w:val="WW8Num33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7">
    <w:nsid w:val="3EF74E4F"/>
    <w:multiLevelType w:val="multilevel"/>
    <w:tmpl w:val="44CA7164"/>
    <w:name w:val="WW8Num293"/>
    <w:lvl w:ilvl="0">
      <w:start w:val="1"/>
      <w:numFmt w:val="decimal"/>
      <w:lvlText w:val="%1)"/>
      <w:lvlJc w:val="left"/>
      <w:pPr>
        <w:tabs>
          <w:tab w:val="num" w:pos="283"/>
        </w:tabs>
        <w:ind w:left="283" w:hanging="283"/>
      </w:pPr>
      <w:rPr>
        <w:rFonts w:ascii="Calibri" w:eastAsia="Times New Roman" w:hAnsi="Calibri" w:cs="Calibri"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  <w:rPr>
        <w:rFonts w:hint="default"/>
        <w:color w:val="auto"/>
      </w:rPr>
    </w:lvl>
    <w:lvl w:ilvl="2">
      <w:start w:val="1"/>
      <w:numFmt w:val="decimal"/>
      <w:lvlText w:val="%3)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 w:hint="default"/>
      </w:rPr>
    </w:lvl>
  </w:abstractNum>
  <w:abstractNum w:abstractNumId="38">
    <w:nsid w:val="40ED10C2"/>
    <w:multiLevelType w:val="multilevel"/>
    <w:tmpl w:val="BBD8CEB4"/>
    <w:name w:val="WW8Num83"/>
    <w:lvl w:ilvl="0">
      <w:start w:val="4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  <w:color w:val="auto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39">
    <w:nsid w:val="4D34775B"/>
    <w:multiLevelType w:val="hybridMultilevel"/>
    <w:tmpl w:val="437410FA"/>
    <w:name w:val="WW8Num2023"/>
    <w:lvl w:ilvl="0" w:tplc="FD461672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D4D3FEA"/>
    <w:multiLevelType w:val="hybridMultilevel"/>
    <w:tmpl w:val="94949D90"/>
    <w:lvl w:ilvl="0" w:tplc="C1927E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65A667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51BF5205"/>
    <w:multiLevelType w:val="hybridMultilevel"/>
    <w:tmpl w:val="7D885592"/>
    <w:name w:val="WW8Num832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1">
      <w:start w:val="1"/>
      <w:numFmt w:val="decimal"/>
      <w:lvlText w:val="%5)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2">
    <w:nsid w:val="54BB5A14"/>
    <w:multiLevelType w:val="hybridMultilevel"/>
    <w:tmpl w:val="97806DEA"/>
    <w:name w:val="WW8Num20232222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1">
      <w:start w:val="1"/>
      <w:numFmt w:val="decimal"/>
      <w:lvlText w:val="%5)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3">
    <w:nsid w:val="56B814F1"/>
    <w:multiLevelType w:val="hybridMultilevel"/>
    <w:tmpl w:val="2FD8BABC"/>
    <w:lvl w:ilvl="0" w:tplc="44D86C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92E75B5"/>
    <w:multiLevelType w:val="hybridMultilevel"/>
    <w:tmpl w:val="4F34D2FA"/>
    <w:name w:val="WW8Num333223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5F8E0A5B"/>
    <w:multiLevelType w:val="hybridMultilevel"/>
    <w:tmpl w:val="34786824"/>
    <w:lvl w:ilvl="0" w:tplc="4656AD70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06B22A3"/>
    <w:multiLevelType w:val="hybridMultilevel"/>
    <w:tmpl w:val="6298D84E"/>
    <w:name w:val="WW8Num3332232"/>
    <w:lvl w:ilvl="0" w:tplc="04150017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7">
    <w:nsid w:val="62B6286E"/>
    <w:multiLevelType w:val="hybridMultilevel"/>
    <w:tmpl w:val="6A442310"/>
    <w:lvl w:ilvl="0" w:tplc="65D03742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8">
    <w:nsid w:val="637F5780"/>
    <w:multiLevelType w:val="hybridMultilevel"/>
    <w:tmpl w:val="981AB86E"/>
    <w:name w:val="WW8Num20232222222"/>
    <w:lvl w:ilvl="0" w:tplc="04150011">
      <w:start w:val="1"/>
      <w:numFmt w:val="decimal"/>
      <w:lvlText w:val="%1)"/>
      <w:lvlJc w:val="left"/>
      <w:pPr>
        <w:ind w:left="851" w:hanging="360"/>
      </w:pPr>
    </w:lvl>
    <w:lvl w:ilvl="1" w:tplc="04150019" w:tentative="1">
      <w:start w:val="1"/>
      <w:numFmt w:val="lowerLetter"/>
      <w:lvlText w:val="%2."/>
      <w:lvlJc w:val="left"/>
      <w:pPr>
        <w:ind w:left="1571" w:hanging="360"/>
      </w:pPr>
    </w:lvl>
    <w:lvl w:ilvl="2" w:tplc="0415001B" w:tentative="1">
      <w:start w:val="1"/>
      <w:numFmt w:val="lowerRoman"/>
      <w:lvlText w:val="%3."/>
      <w:lvlJc w:val="right"/>
      <w:pPr>
        <w:ind w:left="2291" w:hanging="180"/>
      </w:pPr>
    </w:lvl>
    <w:lvl w:ilvl="3" w:tplc="0415000F" w:tentative="1">
      <w:start w:val="1"/>
      <w:numFmt w:val="decimal"/>
      <w:lvlText w:val="%4."/>
      <w:lvlJc w:val="left"/>
      <w:pPr>
        <w:ind w:left="3011" w:hanging="360"/>
      </w:pPr>
    </w:lvl>
    <w:lvl w:ilvl="4" w:tplc="04150019" w:tentative="1">
      <w:start w:val="1"/>
      <w:numFmt w:val="lowerLetter"/>
      <w:lvlText w:val="%5."/>
      <w:lvlJc w:val="left"/>
      <w:pPr>
        <w:ind w:left="3731" w:hanging="360"/>
      </w:pPr>
    </w:lvl>
    <w:lvl w:ilvl="5" w:tplc="0415001B" w:tentative="1">
      <w:start w:val="1"/>
      <w:numFmt w:val="lowerRoman"/>
      <w:lvlText w:val="%6."/>
      <w:lvlJc w:val="right"/>
      <w:pPr>
        <w:ind w:left="4451" w:hanging="180"/>
      </w:pPr>
    </w:lvl>
    <w:lvl w:ilvl="6" w:tplc="0415000F" w:tentative="1">
      <w:start w:val="1"/>
      <w:numFmt w:val="decimal"/>
      <w:lvlText w:val="%7."/>
      <w:lvlJc w:val="left"/>
      <w:pPr>
        <w:ind w:left="5171" w:hanging="360"/>
      </w:pPr>
    </w:lvl>
    <w:lvl w:ilvl="7" w:tplc="04150019" w:tentative="1">
      <w:start w:val="1"/>
      <w:numFmt w:val="lowerLetter"/>
      <w:lvlText w:val="%8."/>
      <w:lvlJc w:val="left"/>
      <w:pPr>
        <w:ind w:left="5891" w:hanging="360"/>
      </w:pPr>
    </w:lvl>
    <w:lvl w:ilvl="8" w:tplc="0415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49">
    <w:nsid w:val="64C77344"/>
    <w:multiLevelType w:val="hybridMultilevel"/>
    <w:tmpl w:val="F6CA27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65B823A4"/>
    <w:multiLevelType w:val="multilevel"/>
    <w:tmpl w:val="F33AA43A"/>
    <w:name w:val="WW8Num4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51">
    <w:nsid w:val="68E1607A"/>
    <w:multiLevelType w:val="multilevel"/>
    <w:tmpl w:val="6FA47A00"/>
    <w:name w:val="WW8Num3352"/>
    <w:lvl w:ilvl="0">
      <w:start w:val="7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2">
    <w:nsid w:val="766304A6"/>
    <w:multiLevelType w:val="hybridMultilevel"/>
    <w:tmpl w:val="82DA6E8C"/>
    <w:name w:val="WW8Num202322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3">
    <w:nsid w:val="77425F1E"/>
    <w:multiLevelType w:val="multilevel"/>
    <w:tmpl w:val="BF6874A8"/>
    <w:lvl w:ilvl="0">
      <w:start w:val="1"/>
      <w:numFmt w:val="decimal"/>
      <w:lvlText w:val="%1)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4">
    <w:nsid w:val="7A590A46"/>
    <w:multiLevelType w:val="hybridMultilevel"/>
    <w:tmpl w:val="29C4C506"/>
    <w:lvl w:ilvl="0" w:tplc="1C86C8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DFE4E66"/>
    <w:multiLevelType w:val="hybridMultilevel"/>
    <w:tmpl w:val="B3D479CC"/>
    <w:name w:val="WW8Num202"/>
    <w:lvl w:ilvl="0" w:tplc="FF0AE76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F4835F5"/>
    <w:multiLevelType w:val="multilevel"/>
    <w:tmpl w:val="1C484768"/>
    <w:name w:val="WW8Num3343"/>
    <w:lvl w:ilvl="0">
      <w:start w:val="1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25"/>
        </w:tabs>
        <w:ind w:left="425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708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992"/>
        </w:tabs>
        <w:ind w:left="992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275"/>
        </w:tabs>
        <w:ind w:left="1275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559"/>
        </w:tabs>
        <w:ind w:left="1559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842"/>
        </w:tabs>
        <w:ind w:left="1842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126"/>
        </w:tabs>
        <w:ind w:left="2126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409"/>
        </w:tabs>
        <w:ind w:left="2409" w:hanging="283"/>
      </w:pPr>
      <w:rPr>
        <w:rFonts w:hint="default"/>
      </w:rPr>
    </w:lvl>
  </w:abstractNum>
  <w:num w:numId="1">
    <w:abstractNumId w:val="4"/>
  </w:num>
  <w:num w:numId="2">
    <w:abstractNumId w:val="34"/>
  </w:num>
  <w:num w:numId="3">
    <w:abstractNumId w:val="28"/>
  </w:num>
  <w:num w:numId="4">
    <w:abstractNumId w:val="0"/>
  </w:num>
  <w:num w:numId="5">
    <w:abstractNumId w:val="26"/>
  </w:num>
  <w:num w:numId="6">
    <w:abstractNumId w:val="40"/>
  </w:num>
  <w:num w:numId="7">
    <w:abstractNumId w:val="49"/>
  </w:num>
  <w:num w:numId="8">
    <w:abstractNumId w:val="13"/>
  </w:num>
  <w:num w:numId="9">
    <w:abstractNumId w:val="27"/>
  </w:num>
  <w:num w:numId="10">
    <w:abstractNumId w:val="31"/>
  </w:num>
  <w:num w:numId="11">
    <w:abstractNumId w:val="23"/>
  </w:num>
  <w:num w:numId="12">
    <w:abstractNumId w:val="29"/>
  </w:num>
  <w:num w:numId="13">
    <w:abstractNumId w:val="20"/>
  </w:num>
  <w:num w:numId="14">
    <w:abstractNumId w:val="43"/>
  </w:num>
  <w:num w:numId="15">
    <w:abstractNumId w:val="54"/>
  </w:num>
  <w:num w:numId="16">
    <w:abstractNumId w:val="47"/>
  </w:num>
  <w:num w:numId="17">
    <w:abstractNumId w:val="18"/>
  </w:num>
  <w:num w:numId="18">
    <w:abstractNumId w:val="25"/>
  </w:num>
  <w:num w:numId="19">
    <w:abstractNumId w:val="24"/>
  </w:num>
  <w:num w:numId="20">
    <w:abstractNumId w:val="45"/>
  </w:num>
  <w:num w:numId="21">
    <w:abstractNumId w:val="5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729"/>
    <w:rsid w:val="00066129"/>
    <w:rsid w:val="000B78A0"/>
    <w:rsid w:val="000E3F62"/>
    <w:rsid w:val="001103B0"/>
    <w:rsid w:val="0013730F"/>
    <w:rsid w:val="001505E4"/>
    <w:rsid w:val="00170FDE"/>
    <w:rsid w:val="0019003B"/>
    <w:rsid w:val="00193253"/>
    <w:rsid w:val="001B662D"/>
    <w:rsid w:val="001C0DA9"/>
    <w:rsid w:val="001C4A95"/>
    <w:rsid w:val="00207166"/>
    <w:rsid w:val="00237EE1"/>
    <w:rsid w:val="00253D2B"/>
    <w:rsid w:val="0028618D"/>
    <w:rsid w:val="002B2A24"/>
    <w:rsid w:val="002F1903"/>
    <w:rsid w:val="00332EC6"/>
    <w:rsid w:val="003705D6"/>
    <w:rsid w:val="003E4D12"/>
    <w:rsid w:val="00430471"/>
    <w:rsid w:val="00433B4B"/>
    <w:rsid w:val="00435778"/>
    <w:rsid w:val="00451E99"/>
    <w:rsid w:val="0046193C"/>
    <w:rsid w:val="00466344"/>
    <w:rsid w:val="00475FDD"/>
    <w:rsid w:val="00476E19"/>
    <w:rsid w:val="004A4CDD"/>
    <w:rsid w:val="004B35E4"/>
    <w:rsid w:val="004B5DB0"/>
    <w:rsid w:val="004D4DFB"/>
    <w:rsid w:val="004F0035"/>
    <w:rsid w:val="00513D0C"/>
    <w:rsid w:val="0054170A"/>
    <w:rsid w:val="00570AC5"/>
    <w:rsid w:val="00576659"/>
    <w:rsid w:val="005815D7"/>
    <w:rsid w:val="005C66AA"/>
    <w:rsid w:val="00611310"/>
    <w:rsid w:val="0065683F"/>
    <w:rsid w:val="00682B18"/>
    <w:rsid w:val="006A7E7F"/>
    <w:rsid w:val="006C6682"/>
    <w:rsid w:val="00755846"/>
    <w:rsid w:val="007A79DD"/>
    <w:rsid w:val="007C751D"/>
    <w:rsid w:val="007F101E"/>
    <w:rsid w:val="007F1022"/>
    <w:rsid w:val="007F1541"/>
    <w:rsid w:val="00817E1D"/>
    <w:rsid w:val="00870067"/>
    <w:rsid w:val="008B42D8"/>
    <w:rsid w:val="00911299"/>
    <w:rsid w:val="00914E6C"/>
    <w:rsid w:val="00927334"/>
    <w:rsid w:val="00960DF4"/>
    <w:rsid w:val="009712B4"/>
    <w:rsid w:val="00993729"/>
    <w:rsid w:val="009A381A"/>
    <w:rsid w:val="009A62CA"/>
    <w:rsid w:val="009A6DA4"/>
    <w:rsid w:val="009B45DE"/>
    <w:rsid w:val="009B5357"/>
    <w:rsid w:val="00A0704A"/>
    <w:rsid w:val="00A10929"/>
    <w:rsid w:val="00A11B8A"/>
    <w:rsid w:val="00A15791"/>
    <w:rsid w:val="00A44EAF"/>
    <w:rsid w:val="00A72260"/>
    <w:rsid w:val="00A73F76"/>
    <w:rsid w:val="00A84E19"/>
    <w:rsid w:val="00AA3400"/>
    <w:rsid w:val="00AB2DF7"/>
    <w:rsid w:val="00AB5271"/>
    <w:rsid w:val="00AD44BD"/>
    <w:rsid w:val="00AD64AB"/>
    <w:rsid w:val="00AF7F3B"/>
    <w:rsid w:val="00B019F4"/>
    <w:rsid w:val="00B13FFB"/>
    <w:rsid w:val="00B33630"/>
    <w:rsid w:val="00B521E8"/>
    <w:rsid w:val="00BD776A"/>
    <w:rsid w:val="00C40A89"/>
    <w:rsid w:val="00C525E3"/>
    <w:rsid w:val="00C55521"/>
    <w:rsid w:val="00C62A6E"/>
    <w:rsid w:val="00C65BB0"/>
    <w:rsid w:val="00C802E5"/>
    <w:rsid w:val="00C96D4D"/>
    <w:rsid w:val="00CD2185"/>
    <w:rsid w:val="00CF424D"/>
    <w:rsid w:val="00D517F8"/>
    <w:rsid w:val="00DA06CF"/>
    <w:rsid w:val="00DA1928"/>
    <w:rsid w:val="00DA5C3E"/>
    <w:rsid w:val="00DC1FA0"/>
    <w:rsid w:val="00E0416D"/>
    <w:rsid w:val="00E14B4B"/>
    <w:rsid w:val="00E6399C"/>
    <w:rsid w:val="00EC06BC"/>
    <w:rsid w:val="00ED093C"/>
    <w:rsid w:val="00EE30E3"/>
    <w:rsid w:val="00F26FCB"/>
    <w:rsid w:val="00F33DAF"/>
    <w:rsid w:val="00F347E1"/>
    <w:rsid w:val="00F60C94"/>
    <w:rsid w:val="00F60CCB"/>
    <w:rsid w:val="00F91EA4"/>
    <w:rsid w:val="00FB46B6"/>
    <w:rsid w:val="00FE1CCC"/>
    <w:rsid w:val="00FF5EE1"/>
    <w:rsid w:val="00FF6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C2B6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93729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93729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993729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93729"/>
    <w:rPr>
      <w:rFonts w:ascii="Cambria" w:eastAsia="Times New Roman" w:hAnsi="Cambria" w:cs="Times New Roman"/>
      <w:b/>
      <w:bCs/>
      <w:color w:val="365F91"/>
      <w:sz w:val="28"/>
      <w:szCs w:val="28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rsid w:val="00993729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99372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93729"/>
    <w:rPr>
      <w:rFonts w:ascii="Times New Roman" w:eastAsia="Lucida Sans Unicode" w:hAnsi="Times New Roman" w:cs="Times New Roman"/>
      <w:sz w:val="24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9372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93729"/>
    <w:rPr>
      <w:rFonts w:ascii="Times New Roman" w:eastAsia="Lucida Sans Unicode" w:hAnsi="Times New Roman" w:cs="Times New Roman"/>
      <w:sz w:val="24"/>
      <w:szCs w:val="20"/>
      <w:lang w:eastAsia="ar-SA"/>
    </w:rPr>
  </w:style>
  <w:style w:type="character" w:styleId="Pogrubienie">
    <w:name w:val="Strong"/>
    <w:uiPriority w:val="99"/>
    <w:qFormat/>
    <w:rsid w:val="00993729"/>
    <w:rPr>
      <w:b/>
      <w:bCs/>
    </w:rPr>
  </w:style>
  <w:style w:type="paragraph" w:styleId="Tekstpodstawowy">
    <w:name w:val="Body Text"/>
    <w:basedOn w:val="Normalny"/>
    <w:link w:val="TekstpodstawowyZnak"/>
    <w:rsid w:val="00993729"/>
    <w:pPr>
      <w:widowControl/>
      <w:suppressAutoHyphens w:val="0"/>
      <w:autoSpaceDE w:val="0"/>
      <w:autoSpaceDN w:val="0"/>
      <w:adjustRightInd w:val="0"/>
      <w:jc w:val="both"/>
    </w:pPr>
    <w:rPr>
      <w:rFonts w:eastAsia="Times New Roman"/>
      <w:bCs/>
      <w:sz w:val="2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93729"/>
    <w:rPr>
      <w:rFonts w:ascii="Times New Roman" w:eastAsia="Times New Roman" w:hAnsi="Times New Roman" w:cs="Times New Roman"/>
      <w:bCs/>
      <w:sz w:val="28"/>
      <w:szCs w:val="20"/>
      <w:lang w:eastAsia="pl-PL"/>
    </w:rPr>
  </w:style>
  <w:style w:type="paragraph" w:styleId="NormalnyWeb">
    <w:name w:val="Normal (Web)"/>
    <w:basedOn w:val="Normalny"/>
    <w:rsid w:val="00993729"/>
    <w:pPr>
      <w:widowControl/>
      <w:suppressAutoHyphens w:val="0"/>
      <w:spacing w:after="100" w:afterAutospacing="1"/>
    </w:pPr>
    <w:rPr>
      <w:rFonts w:ascii="Verdana" w:eastAsia="Times New Roman" w:hAnsi="Verdana"/>
      <w:szCs w:val="24"/>
      <w:lang w:eastAsia="pl-PL"/>
    </w:rPr>
  </w:style>
  <w:style w:type="paragraph" w:styleId="Akapitzlist">
    <w:name w:val="List Paragraph"/>
    <w:aliases w:val="lp1,Preambuła,Lista num,HŁ_Bullet1,Numerowanie,List Paragraph,Akapit z listą BS,Kolorowa lista — akcent 11,normalny tekst,L1,Akapit z listą5,Podsis rysunku,Akapit z listą numerowaną"/>
    <w:basedOn w:val="Normalny"/>
    <w:link w:val="AkapitzlistZnak"/>
    <w:qFormat/>
    <w:rsid w:val="00993729"/>
    <w:pPr>
      <w:widowControl/>
      <w:suppressAutoHyphens w:val="0"/>
      <w:spacing w:after="120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uiPriority w:val="99"/>
    <w:unhideWhenUsed/>
    <w:rsid w:val="00993729"/>
    <w:rPr>
      <w:sz w:val="16"/>
      <w:szCs w:val="16"/>
    </w:rPr>
  </w:style>
  <w:style w:type="paragraph" w:styleId="Zwykytekst">
    <w:name w:val="Plain Text"/>
    <w:basedOn w:val="Normalny"/>
    <w:link w:val="ZwykytekstZnak"/>
    <w:uiPriority w:val="99"/>
    <w:unhideWhenUsed/>
    <w:rsid w:val="00993729"/>
    <w:pPr>
      <w:widowControl/>
      <w:suppressAutoHyphens w:val="0"/>
    </w:pPr>
    <w:rPr>
      <w:rFonts w:ascii="Consolas" w:eastAsia="Calibri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93729"/>
    <w:rPr>
      <w:rFonts w:ascii="Consolas" w:eastAsia="Calibri" w:hAnsi="Consolas" w:cs="Times New Roman"/>
      <w:sz w:val="21"/>
      <w:szCs w:val="21"/>
    </w:rPr>
  </w:style>
  <w:style w:type="paragraph" w:customStyle="1" w:styleId="Zwykytekst1">
    <w:name w:val="Zwykły tekst1"/>
    <w:basedOn w:val="Normalny"/>
    <w:rsid w:val="00993729"/>
    <w:rPr>
      <w:rFonts w:ascii="Courier New" w:eastAsia="Arial Unicode MS" w:hAnsi="Courier New"/>
      <w:sz w:val="20"/>
      <w:lang w:eastAsia="pl-PL"/>
    </w:rPr>
  </w:style>
  <w:style w:type="paragraph" w:customStyle="1" w:styleId="Zwykytekst2">
    <w:name w:val="Zwykły tekst2"/>
    <w:basedOn w:val="Normalny"/>
    <w:rsid w:val="00993729"/>
    <w:rPr>
      <w:rFonts w:ascii="Courier New" w:eastAsia="Arial Unicode MS" w:hAnsi="Courier New"/>
      <w:sz w:val="20"/>
    </w:rPr>
  </w:style>
  <w:style w:type="paragraph" w:customStyle="1" w:styleId="PlainText1">
    <w:name w:val="Plain Text1"/>
    <w:basedOn w:val="Normalny"/>
    <w:rsid w:val="00993729"/>
    <w:rPr>
      <w:rFonts w:ascii="Courier New" w:eastAsia="Calibri" w:hAnsi="Courier New" w:cs="Courier New"/>
      <w:sz w:val="20"/>
    </w:rPr>
  </w:style>
  <w:style w:type="paragraph" w:customStyle="1" w:styleId="Zal-text">
    <w:name w:val="Zal-text"/>
    <w:basedOn w:val="Normalny"/>
    <w:rsid w:val="00993729"/>
    <w:pPr>
      <w:tabs>
        <w:tab w:val="right" w:leader="dot" w:pos="8674"/>
      </w:tabs>
      <w:suppressAutoHyphens w:val="0"/>
      <w:autoSpaceDE w:val="0"/>
      <w:spacing w:before="57" w:after="57" w:line="280" w:lineRule="atLeast"/>
      <w:jc w:val="both"/>
      <w:textAlignment w:val="center"/>
    </w:pPr>
    <w:rPr>
      <w:rFonts w:ascii="Myriad Pro" w:eastAsia="Times New Roman" w:hAnsi="Myriad Pro" w:cs="Myriad Pro"/>
      <w:color w:val="000000"/>
      <w:sz w:val="22"/>
      <w:szCs w:val="22"/>
    </w:rPr>
  </w:style>
  <w:style w:type="paragraph" w:customStyle="1" w:styleId="Zalbold-centr">
    <w:name w:val="Zal bold-centr"/>
    <w:basedOn w:val="Normalny"/>
    <w:rsid w:val="00993729"/>
    <w:pPr>
      <w:keepNext/>
      <w:keepLines/>
      <w:autoSpaceDE w:val="0"/>
      <w:spacing w:before="283" w:after="142" w:line="280" w:lineRule="atLeast"/>
      <w:jc w:val="center"/>
      <w:textAlignment w:val="center"/>
    </w:pPr>
    <w:rPr>
      <w:rFonts w:ascii="Myriad Pro" w:eastAsia="Times New Roman" w:hAnsi="Myriad Pro" w:cs="Myriad Pro"/>
      <w:b/>
      <w:bCs/>
      <w:color w:val="000000"/>
      <w:sz w:val="22"/>
      <w:szCs w:val="22"/>
    </w:rPr>
  </w:style>
  <w:style w:type="paragraph" w:customStyle="1" w:styleId="Zal-text-punkt">
    <w:name w:val="Zal-text-punkt"/>
    <w:basedOn w:val="Normalny"/>
    <w:rsid w:val="00993729"/>
    <w:pPr>
      <w:tabs>
        <w:tab w:val="left" w:pos="567"/>
      </w:tabs>
      <w:suppressAutoHyphens w:val="0"/>
      <w:autoSpaceDE w:val="0"/>
      <w:spacing w:line="280" w:lineRule="atLeast"/>
      <w:ind w:left="340" w:right="57" w:hanging="283"/>
      <w:jc w:val="both"/>
      <w:textAlignment w:val="center"/>
    </w:pPr>
    <w:rPr>
      <w:rFonts w:ascii="Myriad Pro" w:eastAsia="Times New Roman" w:hAnsi="Myriad Pro" w:cs="Myriad Pro"/>
      <w:color w:val="000000"/>
      <w:sz w:val="22"/>
      <w:szCs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93729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93729"/>
    <w:rPr>
      <w:rFonts w:ascii="Times New Roman" w:eastAsia="Lucida Sans Unicode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uiPriority w:val="99"/>
    <w:semiHidden/>
    <w:unhideWhenUsed/>
    <w:rsid w:val="00993729"/>
    <w:rPr>
      <w:vertAlign w:val="superscript"/>
    </w:rPr>
  </w:style>
  <w:style w:type="paragraph" w:styleId="Lista">
    <w:name w:val="List"/>
    <w:basedOn w:val="Normalny"/>
    <w:rsid w:val="00993729"/>
    <w:pPr>
      <w:suppressAutoHyphens w:val="0"/>
      <w:autoSpaceDE w:val="0"/>
      <w:ind w:left="283" w:hanging="283"/>
    </w:pPr>
    <w:rPr>
      <w:rFonts w:eastAsia="Times New Roman"/>
      <w:sz w:val="20"/>
      <w:lang w:eastAsia="pl-PL" w:bidi="pl-PL"/>
    </w:rPr>
  </w:style>
  <w:style w:type="paragraph" w:customStyle="1" w:styleId="Znak5">
    <w:name w:val="Znak5"/>
    <w:basedOn w:val="Normalny"/>
    <w:rsid w:val="00993729"/>
    <w:pPr>
      <w:widowControl/>
      <w:suppressAutoHyphens w:val="0"/>
      <w:spacing w:after="160" w:line="240" w:lineRule="exact"/>
    </w:pPr>
    <w:rPr>
      <w:rFonts w:ascii="Tahoma" w:eastAsia="Times New Roman" w:hAnsi="Tahoma"/>
      <w:sz w:val="20"/>
      <w:lang w:val="en-US" w:eastAsia="en-US"/>
    </w:rPr>
  </w:style>
  <w:style w:type="paragraph" w:customStyle="1" w:styleId="Default">
    <w:name w:val="Default"/>
    <w:rsid w:val="00993729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Zwykytekst20">
    <w:name w:val="Zwykły tekst2"/>
    <w:basedOn w:val="Normalny"/>
    <w:rsid w:val="00993729"/>
    <w:pPr>
      <w:widowControl/>
    </w:pPr>
    <w:rPr>
      <w:rFonts w:ascii="Consolas" w:eastAsia="Calibri" w:hAnsi="Consolas" w:cs="Consolas"/>
      <w:sz w:val="21"/>
      <w:szCs w:val="21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372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29"/>
    <w:rPr>
      <w:rFonts w:ascii="Tahoma" w:eastAsia="Lucida Sans Unicode" w:hAnsi="Tahoma" w:cs="Tahoma"/>
      <w:sz w:val="16"/>
      <w:szCs w:val="16"/>
      <w:lang w:eastAsia="ar-SA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93729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93729"/>
    <w:rPr>
      <w:rFonts w:ascii="Times New Roman" w:eastAsia="Lucida Sans Unicode" w:hAnsi="Times New Roman" w:cs="Times New Roman"/>
      <w:sz w:val="20"/>
      <w:szCs w:val="20"/>
      <w:lang w:eastAsia="ar-SA"/>
    </w:rPr>
  </w:style>
  <w:style w:type="character" w:styleId="Hipercze">
    <w:name w:val="Hyperlink"/>
    <w:uiPriority w:val="99"/>
    <w:rsid w:val="00993729"/>
    <w:rPr>
      <w:color w:val="0000FF"/>
      <w:u w:val="single"/>
    </w:rPr>
  </w:style>
  <w:style w:type="character" w:styleId="Uwydatnienie">
    <w:name w:val="Emphasis"/>
    <w:uiPriority w:val="20"/>
    <w:qFormat/>
    <w:rsid w:val="00993729"/>
    <w:rPr>
      <w:i/>
      <w:i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37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3729"/>
    <w:rPr>
      <w:rFonts w:ascii="Times New Roman" w:eastAsia="Lucida Sans Unicode" w:hAnsi="Times New Roman" w:cs="Times New Roman"/>
      <w:b/>
      <w:bCs/>
      <w:sz w:val="20"/>
      <w:szCs w:val="20"/>
      <w:lang w:eastAsia="ar-SA"/>
    </w:rPr>
  </w:style>
  <w:style w:type="character" w:customStyle="1" w:styleId="st">
    <w:name w:val="st"/>
    <w:rsid w:val="00993729"/>
  </w:style>
  <w:style w:type="paragraph" w:styleId="Poprawka">
    <w:name w:val="Revision"/>
    <w:hidden/>
    <w:uiPriority w:val="99"/>
    <w:semiHidden/>
    <w:rsid w:val="00993729"/>
    <w:pPr>
      <w:spacing w:after="0" w:line="240" w:lineRule="auto"/>
    </w:pPr>
    <w:rPr>
      <w:rFonts w:ascii="Times New Roman" w:eastAsia="Lucida Sans Unicode" w:hAnsi="Times New Roman" w:cs="Times New Roman"/>
      <w:sz w:val="24"/>
      <w:szCs w:val="20"/>
      <w:lang w:eastAsia="ar-SA"/>
    </w:rPr>
  </w:style>
  <w:style w:type="paragraph" w:styleId="Lista2">
    <w:name w:val="List 2"/>
    <w:basedOn w:val="Normalny"/>
    <w:uiPriority w:val="99"/>
    <w:semiHidden/>
    <w:unhideWhenUsed/>
    <w:rsid w:val="00993729"/>
    <w:pPr>
      <w:ind w:left="566" w:hanging="283"/>
      <w:contextualSpacing/>
    </w:pPr>
  </w:style>
  <w:style w:type="character" w:customStyle="1" w:styleId="AkapitzlistZnak">
    <w:name w:val="Akapit z listą Znak"/>
    <w:aliases w:val="lp1 Znak,Preambuła Znak,Lista num Znak,HŁ_Bullet1 Znak,Numerowanie Znak,List Paragraph Znak,Akapit z listą BS Znak,Kolorowa lista — akcent 11 Znak,normalny tekst Znak,L1 Znak,Akapit z listą5 Znak,Podsis rysunku Znak"/>
    <w:link w:val="Akapitzlist"/>
    <w:uiPriority w:val="34"/>
    <w:qFormat/>
    <w:rsid w:val="00993729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9372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93729"/>
    <w:rPr>
      <w:rFonts w:ascii="Times New Roman" w:eastAsia="Lucida Sans Unicode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uiPriority w:val="99"/>
    <w:semiHidden/>
    <w:unhideWhenUsed/>
    <w:rsid w:val="00993729"/>
    <w:rPr>
      <w:vertAlign w:val="superscript"/>
    </w:rPr>
  </w:style>
  <w:style w:type="character" w:customStyle="1" w:styleId="akapitdomyslnynastepne">
    <w:name w:val="akapitdomyslnynastepne"/>
    <w:uiPriority w:val="99"/>
    <w:rsid w:val="00993729"/>
  </w:style>
  <w:style w:type="paragraph" w:customStyle="1" w:styleId="Stopka1">
    <w:name w:val="Stopka1"/>
    <w:rsid w:val="00993729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customStyle="1" w:styleId="pkt">
    <w:name w:val="pkt"/>
    <w:basedOn w:val="Normalny"/>
    <w:rsid w:val="00E6399C"/>
    <w:pPr>
      <w:widowControl/>
      <w:suppressAutoHyphens w:val="0"/>
      <w:spacing w:before="60" w:after="60"/>
      <w:ind w:left="851" w:hanging="295"/>
      <w:jc w:val="both"/>
    </w:pPr>
    <w:rPr>
      <w:rFonts w:eastAsia="Times New Roman"/>
      <w:szCs w:val="24"/>
      <w:lang w:eastAsia="pl-PL"/>
    </w:rPr>
  </w:style>
  <w:style w:type="paragraph" w:customStyle="1" w:styleId="Zwykytekst3">
    <w:name w:val="Zwykły tekst3"/>
    <w:basedOn w:val="Normalny"/>
    <w:rsid w:val="006C6682"/>
    <w:rPr>
      <w:rFonts w:ascii="Courier New" w:eastAsia="Arial Unicode MS" w:hAnsi="Courier New"/>
      <w:sz w:val="20"/>
    </w:rPr>
  </w:style>
  <w:style w:type="character" w:customStyle="1" w:styleId="Nierozpoznanawzmianka1">
    <w:name w:val="Nierozpoznana wzmianka1"/>
    <w:uiPriority w:val="99"/>
    <w:semiHidden/>
    <w:unhideWhenUsed/>
    <w:rsid w:val="006C6682"/>
    <w:rPr>
      <w:color w:val="605E5C"/>
      <w:shd w:val="clear" w:color="auto" w:fill="E1DFDD"/>
    </w:rPr>
  </w:style>
  <w:style w:type="paragraph" w:customStyle="1" w:styleId="Standard">
    <w:name w:val="Standard"/>
    <w:rsid w:val="0028618D"/>
    <w:pPr>
      <w:suppressAutoHyphens/>
      <w:autoSpaceDN w:val="0"/>
      <w:spacing w:after="200" w:line="276" w:lineRule="auto"/>
      <w:textAlignment w:val="baseline"/>
    </w:pPr>
    <w:rPr>
      <w:rFonts w:ascii="Calibri" w:eastAsia="Lucida Sans Unicode" w:hAnsi="Calibri" w:cs="F"/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93729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93729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993729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93729"/>
    <w:rPr>
      <w:rFonts w:ascii="Cambria" w:eastAsia="Times New Roman" w:hAnsi="Cambria" w:cs="Times New Roman"/>
      <w:b/>
      <w:bCs/>
      <w:color w:val="365F91"/>
      <w:sz w:val="28"/>
      <w:szCs w:val="28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rsid w:val="00993729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99372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93729"/>
    <w:rPr>
      <w:rFonts w:ascii="Times New Roman" w:eastAsia="Lucida Sans Unicode" w:hAnsi="Times New Roman" w:cs="Times New Roman"/>
      <w:sz w:val="24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9372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93729"/>
    <w:rPr>
      <w:rFonts w:ascii="Times New Roman" w:eastAsia="Lucida Sans Unicode" w:hAnsi="Times New Roman" w:cs="Times New Roman"/>
      <w:sz w:val="24"/>
      <w:szCs w:val="20"/>
      <w:lang w:eastAsia="ar-SA"/>
    </w:rPr>
  </w:style>
  <w:style w:type="character" w:styleId="Pogrubienie">
    <w:name w:val="Strong"/>
    <w:uiPriority w:val="99"/>
    <w:qFormat/>
    <w:rsid w:val="00993729"/>
    <w:rPr>
      <w:b/>
      <w:bCs/>
    </w:rPr>
  </w:style>
  <w:style w:type="paragraph" w:styleId="Tekstpodstawowy">
    <w:name w:val="Body Text"/>
    <w:basedOn w:val="Normalny"/>
    <w:link w:val="TekstpodstawowyZnak"/>
    <w:rsid w:val="00993729"/>
    <w:pPr>
      <w:widowControl/>
      <w:suppressAutoHyphens w:val="0"/>
      <w:autoSpaceDE w:val="0"/>
      <w:autoSpaceDN w:val="0"/>
      <w:adjustRightInd w:val="0"/>
      <w:jc w:val="both"/>
    </w:pPr>
    <w:rPr>
      <w:rFonts w:eastAsia="Times New Roman"/>
      <w:bCs/>
      <w:sz w:val="2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93729"/>
    <w:rPr>
      <w:rFonts w:ascii="Times New Roman" w:eastAsia="Times New Roman" w:hAnsi="Times New Roman" w:cs="Times New Roman"/>
      <w:bCs/>
      <w:sz w:val="28"/>
      <w:szCs w:val="20"/>
      <w:lang w:eastAsia="pl-PL"/>
    </w:rPr>
  </w:style>
  <w:style w:type="paragraph" w:styleId="NormalnyWeb">
    <w:name w:val="Normal (Web)"/>
    <w:basedOn w:val="Normalny"/>
    <w:rsid w:val="00993729"/>
    <w:pPr>
      <w:widowControl/>
      <w:suppressAutoHyphens w:val="0"/>
      <w:spacing w:after="100" w:afterAutospacing="1"/>
    </w:pPr>
    <w:rPr>
      <w:rFonts w:ascii="Verdana" w:eastAsia="Times New Roman" w:hAnsi="Verdana"/>
      <w:szCs w:val="24"/>
      <w:lang w:eastAsia="pl-PL"/>
    </w:rPr>
  </w:style>
  <w:style w:type="paragraph" w:styleId="Akapitzlist">
    <w:name w:val="List Paragraph"/>
    <w:aliases w:val="lp1,Preambuła,Lista num,HŁ_Bullet1,Numerowanie,List Paragraph,Akapit z listą BS,Kolorowa lista — akcent 11,normalny tekst,L1,Akapit z listą5,Podsis rysunku,Akapit z listą numerowaną"/>
    <w:basedOn w:val="Normalny"/>
    <w:link w:val="AkapitzlistZnak"/>
    <w:qFormat/>
    <w:rsid w:val="00993729"/>
    <w:pPr>
      <w:widowControl/>
      <w:suppressAutoHyphens w:val="0"/>
      <w:spacing w:after="120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uiPriority w:val="99"/>
    <w:unhideWhenUsed/>
    <w:rsid w:val="00993729"/>
    <w:rPr>
      <w:sz w:val="16"/>
      <w:szCs w:val="16"/>
    </w:rPr>
  </w:style>
  <w:style w:type="paragraph" w:styleId="Zwykytekst">
    <w:name w:val="Plain Text"/>
    <w:basedOn w:val="Normalny"/>
    <w:link w:val="ZwykytekstZnak"/>
    <w:uiPriority w:val="99"/>
    <w:unhideWhenUsed/>
    <w:rsid w:val="00993729"/>
    <w:pPr>
      <w:widowControl/>
      <w:suppressAutoHyphens w:val="0"/>
    </w:pPr>
    <w:rPr>
      <w:rFonts w:ascii="Consolas" w:eastAsia="Calibri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93729"/>
    <w:rPr>
      <w:rFonts w:ascii="Consolas" w:eastAsia="Calibri" w:hAnsi="Consolas" w:cs="Times New Roman"/>
      <w:sz w:val="21"/>
      <w:szCs w:val="21"/>
    </w:rPr>
  </w:style>
  <w:style w:type="paragraph" w:customStyle="1" w:styleId="Zwykytekst1">
    <w:name w:val="Zwykły tekst1"/>
    <w:basedOn w:val="Normalny"/>
    <w:rsid w:val="00993729"/>
    <w:rPr>
      <w:rFonts w:ascii="Courier New" w:eastAsia="Arial Unicode MS" w:hAnsi="Courier New"/>
      <w:sz w:val="20"/>
      <w:lang w:eastAsia="pl-PL"/>
    </w:rPr>
  </w:style>
  <w:style w:type="paragraph" w:customStyle="1" w:styleId="Zwykytekst2">
    <w:name w:val="Zwykły tekst2"/>
    <w:basedOn w:val="Normalny"/>
    <w:rsid w:val="00993729"/>
    <w:rPr>
      <w:rFonts w:ascii="Courier New" w:eastAsia="Arial Unicode MS" w:hAnsi="Courier New"/>
      <w:sz w:val="20"/>
    </w:rPr>
  </w:style>
  <w:style w:type="paragraph" w:customStyle="1" w:styleId="PlainText1">
    <w:name w:val="Plain Text1"/>
    <w:basedOn w:val="Normalny"/>
    <w:rsid w:val="00993729"/>
    <w:rPr>
      <w:rFonts w:ascii="Courier New" w:eastAsia="Calibri" w:hAnsi="Courier New" w:cs="Courier New"/>
      <w:sz w:val="20"/>
    </w:rPr>
  </w:style>
  <w:style w:type="paragraph" w:customStyle="1" w:styleId="Zal-text">
    <w:name w:val="Zal-text"/>
    <w:basedOn w:val="Normalny"/>
    <w:rsid w:val="00993729"/>
    <w:pPr>
      <w:tabs>
        <w:tab w:val="right" w:leader="dot" w:pos="8674"/>
      </w:tabs>
      <w:suppressAutoHyphens w:val="0"/>
      <w:autoSpaceDE w:val="0"/>
      <w:spacing w:before="57" w:after="57" w:line="280" w:lineRule="atLeast"/>
      <w:jc w:val="both"/>
      <w:textAlignment w:val="center"/>
    </w:pPr>
    <w:rPr>
      <w:rFonts w:ascii="Myriad Pro" w:eastAsia="Times New Roman" w:hAnsi="Myriad Pro" w:cs="Myriad Pro"/>
      <w:color w:val="000000"/>
      <w:sz w:val="22"/>
      <w:szCs w:val="22"/>
    </w:rPr>
  </w:style>
  <w:style w:type="paragraph" w:customStyle="1" w:styleId="Zalbold-centr">
    <w:name w:val="Zal bold-centr"/>
    <w:basedOn w:val="Normalny"/>
    <w:rsid w:val="00993729"/>
    <w:pPr>
      <w:keepNext/>
      <w:keepLines/>
      <w:autoSpaceDE w:val="0"/>
      <w:spacing w:before="283" w:after="142" w:line="280" w:lineRule="atLeast"/>
      <w:jc w:val="center"/>
      <w:textAlignment w:val="center"/>
    </w:pPr>
    <w:rPr>
      <w:rFonts w:ascii="Myriad Pro" w:eastAsia="Times New Roman" w:hAnsi="Myriad Pro" w:cs="Myriad Pro"/>
      <w:b/>
      <w:bCs/>
      <w:color w:val="000000"/>
      <w:sz w:val="22"/>
      <w:szCs w:val="22"/>
    </w:rPr>
  </w:style>
  <w:style w:type="paragraph" w:customStyle="1" w:styleId="Zal-text-punkt">
    <w:name w:val="Zal-text-punkt"/>
    <w:basedOn w:val="Normalny"/>
    <w:rsid w:val="00993729"/>
    <w:pPr>
      <w:tabs>
        <w:tab w:val="left" w:pos="567"/>
      </w:tabs>
      <w:suppressAutoHyphens w:val="0"/>
      <w:autoSpaceDE w:val="0"/>
      <w:spacing w:line="280" w:lineRule="atLeast"/>
      <w:ind w:left="340" w:right="57" w:hanging="283"/>
      <w:jc w:val="both"/>
      <w:textAlignment w:val="center"/>
    </w:pPr>
    <w:rPr>
      <w:rFonts w:ascii="Myriad Pro" w:eastAsia="Times New Roman" w:hAnsi="Myriad Pro" w:cs="Myriad Pro"/>
      <w:color w:val="000000"/>
      <w:sz w:val="22"/>
      <w:szCs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93729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93729"/>
    <w:rPr>
      <w:rFonts w:ascii="Times New Roman" w:eastAsia="Lucida Sans Unicode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uiPriority w:val="99"/>
    <w:semiHidden/>
    <w:unhideWhenUsed/>
    <w:rsid w:val="00993729"/>
    <w:rPr>
      <w:vertAlign w:val="superscript"/>
    </w:rPr>
  </w:style>
  <w:style w:type="paragraph" w:styleId="Lista">
    <w:name w:val="List"/>
    <w:basedOn w:val="Normalny"/>
    <w:rsid w:val="00993729"/>
    <w:pPr>
      <w:suppressAutoHyphens w:val="0"/>
      <w:autoSpaceDE w:val="0"/>
      <w:ind w:left="283" w:hanging="283"/>
    </w:pPr>
    <w:rPr>
      <w:rFonts w:eastAsia="Times New Roman"/>
      <w:sz w:val="20"/>
      <w:lang w:eastAsia="pl-PL" w:bidi="pl-PL"/>
    </w:rPr>
  </w:style>
  <w:style w:type="paragraph" w:customStyle="1" w:styleId="Znak5">
    <w:name w:val="Znak5"/>
    <w:basedOn w:val="Normalny"/>
    <w:rsid w:val="00993729"/>
    <w:pPr>
      <w:widowControl/>
      <w:suppressAutoHyphens w:val="0"/>
      <w:spacing w:after="160" w:line="240" w:lineRule="exact"/>
    </w:pPr>
    <w:rPr>
      <w:rFonts w:ascii="Tahoma" w:eastAsia="Times New Roman" w:hAnsi="Tahoma"/>
      <w:sz w:val="20"/>
      <w:lang w:val="en-US" w:eastAsia="en-US"/>
    </w:rPr>
  </w:style>
  <w:style w:type="paragraph" w:customStyle="1" w:styleId="Default">
    <w:name w:val="Default"/>
    <w:rsid w:val="00993729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Zwykytekst20">
    <w:name w:val="Zwykły tekst2"/>
    <w:basedOn w:val="Normalny"/>
    <w:rsid w:val="00993729"/>
    <w:pPr>
      <w:widowControl/>
    </w:pPr>
    <w:rPr>
      <w:rFonts w:ascii="Consolas" w:eastAsia="Calibri" w:hAnsi="Consolas" w:cs="Consolas"/>
      <w:sz w:val="21"/>
      <w:szCs w:val="21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372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29"/>
    <w:rPr>
      <w:rFonts w:ascii="Tahoma" w:eastAsia="Lucida Sans Unicode" w:hAnsi="Tahoma" w:cs="Tahoma"/>
      <w:sz w:val="16"/>
      <w:szCs w:val="16"/>
      <w:lang w:eastAsia="ar-SA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93729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93729"/>
    <w:rPr>
      <w:rFonts w:ascii="Times New Roman" w:eastAsia="Lucida Sans Unicode" w:hAnsi="Times New Roman" w:cs="Times New Roman"/>
      <w:sz w:val="20"/>
      <w:szCs w:val="20"/>
      <w:lang w:eastAsia="ar-SA"/>
    </w:rPr>
  </w:style>
  <w:style w:type="character" w:styleId="Hipercze">
    <w:name w:val="Hyperlink"/>
    <w:uiPriority w:val="99"/>
    <w:rsid w:val="00993729"/>
    <w:rPr>
      <w:color w:val="0000FF"/>
      <w:u w:val="single"/>
    </w:rPr>
  </w:style>
  <w:style w:type="character" w:styleId="Uwydatnienie">
    <w:name w:val="Emphasis"/>
    <w:uiPriority w:val="20"/>
    <w:qFormat/>
    <w:rsid w:val="00993729"/>
    <w:rPr>
      <w:i/>
      <w:i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37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3729"/>
    <w:rPr>
      <w:rFonts w:ascii="Times New Roman" w:eastAsia="Lucida Sans Unicode" w:hAnsi="Times New Roman" w:cs="Times New Roman"/>
      <w:b/>
      <w:bCs/>
      <w:sz w:val="20"/>
      <w:szCs w:val="20"/>
      <w:lang w:eastAsia="ar-SA"/>
    </w:rPr>
  </w:style>
  <w:style w:type="character" w:customStyle="1" w:styleId="st">
    <w:name w:val="st"/>
    <w:rsid w:val="00993729"/>
  </w:style>
  <w:style w:type="paragraph" w:styleId="Poprawka">
    <w:name w:val="Revision"/>
    <w:hidden/>
    <w:uiPriority w:val="99"/>
    <w:semiHidden/>
    <w:rsid w:val="00993729"/>
    <w:pPr>
      <w:spacing w:after="0" w:line="240" w:lineRule="auto"/>
    </w:pPr>
    <w:rPr>
      <w:rFonts w:ascii="Times New Roman" w:eastAsia="Lucida Sans Unicode" w:hAnsi="Times New Roman" w:cs="Times New Roman"/>
      <w:sz w:val="24"/>
      <w:szCs w:val="20"/>
      <w:lang w:eastAsia="ar-SA"/>
    </w:rPr>
  </w:style>
  <w:style w:type="paragraph" w:styleId="Lista2">
    <w:name w:val="List 2"/>
    <w:basedOn w:val="Normalny"/>
    <w:uiPriority w:val="99"/>
    <w:semiHidden/>
    <w:unhideWhenUsed/>
    <w:rsid w:val="00993729"/>
    <w:pPr>
      <w:ind w:left="566" w:hanging="283"/>
      <w:contextualSpacing/>
    </w:pPr>
  </w:style>
  <w:style w:type="character" w:customStyle="1" w:styleId="AkapitzlistZnak">
    <w:name w:val="Akapit z listą Znak"/>
    <w:aliases w:val="lp1 Znak,Preambuła Znak,Lista num Znak,HŁ_Bullet1 Znak,Numerowanie Znak,List Paragraph Znak,Akapit z listą BS Znak,Kolorowa lista — akcent 11 Znak,normalny tekst Znak,L1 Znak,Akapit z listą5 Znak,Podsis rysunku Znak"/>
    <w:link w:val="Akapitzlist"/>
    <w:uiPriority w:val="34"/>
    <w:qFormat/>
    <w:rsid w:val="00993729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9372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93729"/>
    <w:rPr>
      <w:rFonts w:ascii="Times New Roman" w:eastAsia="Lucida Sans Unicode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uiPriority w:val="99"/>
    <w:semiHidden/>
    <w:unhideWhenUsed/>
    <w:rsid w:val="00993729"/>
    <w:rPr>
      <w:vertAlign w:val="superscript"/>
    </w:rPr>
  </w:style>
  <w:style w:type="character" w:customStyle="1" w:styleId="akapitdomyslnynastepne">
    <w:name w:val="akapitdomyslnynastepne"/>
    <w:uiPriority w:val="99"/>
    <w:rsid w:val="00993729"/>
  </w:style>
  <w:style w:type="paragraph" w:customStyle="1" w:styleId="Stopka1">
    <w:name w:val="Stopka1"/>
    <w:rsid w:val="00993729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customStyle="1" w:styleId="pkt">
    <w:name w:val="pkt"/>
    <w:basedOn w:val="Normalny"/>
    <w:rsid w:val="00E6399C"/>
    <w:pPr>
      <w:widowControl/>
      <w:suppressAutoHyphens w:val="0"/>
      <w:spacing w:before="60" w:after="60"/>
      <w:ind w:left="851" w:hanging="295"/>
      <w:jc w:val="both"/>
    </w:pPr>
    <w:rPr>
      <w:rFonts w:eastAsia="Times New Roman"/>
      <w:szCs w:val="24"/>
      <w:lang w:eastAsia="pl-PL"/>
    </w:rPr>
  </w:style>
  <w:style w:type="paragraph" w:customStyle="1" w:styleId="Zwykytekst3">
    <w:name w:val="Zwykły tekst3"/>
    <w:basedOn w:val="Normalny"/>
    <w:rsid w:val="006C6682"/>
    <w:rPr>
      <w:rFonts w:ascii="Courier New" w:eastAsia="Arial Unicode MS" w:hAnsi="Courier New"/>
      <w:sz w:val="20"/>
    </w:rPr>
  </w:style>
  <w:style w:type="character" w:customStyle="1" w:styleId="Nierozpoznanawzmianka1">
    <w:name w:val="Nierozpoznana wzmianka1"/>
    <w:uiPriority w:val="99"/>
    <w:semiHidden/>
    <w:unhideWhenUsed/>
    <w:rsid w:val="006C6682"/>
    <w:rPr>
      <w:color w:val="605E5C"/>
      <w:shd w:val="clear" w:color="auto" w:fill="E1DFDD"/>
    </w:rPr>
  </w:style>
  <w:style w:type="paragraph" w:customStyle="1" w:styleId="Standard">
    <w:name w:val="Standard"/>
    <w:rsid w:val="0028618D"/>
    <w:pPr>
      <w:suppressAutoHyphens/>
      <w:autoSpaceDN w:val="0"/>
      <w:spacing w:after="200" w:line="276" w:lineRule="auto"/>
      <w:textAlignment w:val="baseline"/>
    </w:pPr>
    <w:rPr>
      <w:rFonts w:ascii="Calibri" w:eastAsia="Lucida Sans Unicode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6725EC-0ADC-44CB-BEFB-42961C7A8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2275</Words>
  <Characters>13652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Bogdanowicz</dc:creator>
  <cp:lastModifiedBy>aneta</cp:lastModifiedBy>
  <cp:revision>4</cp:revision>
  <cp:lastPrinted>2019-10-10T11:47:00Z</cp:lastPrinted>
  <dcterms:created xsi:type="dcterms:W3CDTF">2019-10-10T10:50:00Z</dcterms:created>
  <dcterms:modified xsi:type="dcterms:W3CDTF">2019-10-10T11:50:00Z</dcterms:modified>
</cp:coreProperties>
</file>